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8D8EBE1"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F6756">
        <w:rPr>
          <w:rFonts w:ascii="Arial" w:hAnsi="Arial" w:cs="Arial"/>
          <w:b/>
          <w:bCs/>
          <w:sz w:val="24"/>
        </w:rPr>
        <w:t>7</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FF6756">
        <w:rPr>
          <w:rFonts w:ascii="Arial" w:hAnsi="Arial" w:cs="Arial"/>
          <w:b/>
          <w:bCs/>
          <w:sz w:val="24"/>
        </w:rPr>
        <w:t>1</w:t>
      </w:r>
      <w:r w:rsidR="003B65E3">
        <w:rPr>
          <w:rFonts w:ascii="Arial" w:hAnsi="Arial" w:cs="Arial"/>
          <w:b/>
          <w:bCs/>
          <w:sz w:val="24"/>
        </w:rPr>
        <w:t>1718</w:t>
      </w:r>
    </w:p>
    <w:p w14:paraId="2BD7D427" w14:textId="213C8612"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FF6756">
        <w:rPr>
          <w:rFonts w:ascii="Arial" w:hAnsi="Arial" w:cs="Arial"/>
          <w:b/>
          <w:bCs/>
          <w:sz w:val="24"/>
        </w:rPr>
        <w:t xml:space="preserve">e-Meeting, </w:t>
      </w:r>
      <w:r w:rsidR="00FF6756" w:rsidRPr="00FF6756">
        <w:rPr>
          <w:rFonts w:ascii="Arial" w:hAnsi="Arial" w:cs="Arial" w:hint="eastAsia"/>
          <w:b/>
          <w:bCs/>
          <w:sz w:val="24"/>
        </w:rPr>
        <w:t>N</w:t>
      </w:r>
      <w:r w:rsidR="00FF6756" w:rsidRPr="00FF6756">
        <w:rPr>
          <w:rFonts w:ascii="Arial" w:hAnsi="Arial" w:cs="Arial"/>
          <w:b/>
          <w:bCs/>
          <w:sz w:val="24"/>
        </w:rPr>
        <w:t>ovember</w:t>
      </w:r>
      <w:r w:rsidRPr="00FF6756">
        <w:rPr>
          <w:rFonts w:ascii="Arial" w:hAnsi="Arial" w:cs="Arial"/>
          <w:b/>
          <w:bCs/>
          <w:sz w:val="24"/>
        </w:rPr>
        <w:t xml:space="preserve"> </w:t>
      </w:r>
      <w:r w:rsidR="00245A17">
        <w:rPr>
          <w:rFonts w:ascii="Arial" w:eastAsia="MS Mincho" w:hAnsi="Arial" w:cs="Arial"/>
          <w:b/>
          <w:bCs/>
          <w:sz w:val="24"/>
          <w:lang w:eastAsia="ja-JP"/>
        </w:rPr>
        <w:t>1</w:t>
      </w:r>
      <w:r w:rsidR="006C3F37">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6C3F37">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01786050" w:rsidR="008402F5" w:rsidRDefault="008402F5" w:rsidP="008402F5">
      <w:pPr>
        <w:pStyle w:val="0Maintext"/>
        <w:spacing w:after="60" w:afterAutospacing="0"/>
        <w:rPr>
          <w:lang w:val="en-US"/>
        </w:rPr>
      </w:pPr>
      <w:r>
        <w:rPr>
          <w:lang w:val="en-US"/>
        </w:rPr>
        <w:t xml:space="preserve">In Rel.17 NR </w:t>
      </w:r>
      <w:proofErr w:type="spellStart"/>
      <w:r>
        <w:rPr>
          <w:lang w:val="en-US"/>
        </w:rPr>
        <w:t>FeMIMO</w:t>
      </w:r>
      <w:proofErr w:type="spellEnd"/>
      <w:r>
        <w:rPr>
          <w:lang w:val="en-US"/>
        </w:rPr>
        <w:t xml:space="preserve">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Pr="00354BCC" w:rsidRDefault="008402F5" w:rsidP="00354BCC">
      <w:pPr>
        <w:pStyle w:val="1"/>
        <w:tabs>
          <w:tab w:val="num" w:pos="0"/>
        </w:tabs>
        <w:spacing w:before="0" w:after="60"/>
        <w:ind w:left="799" w:hanging="799"/>
        <w:jc w:val="both"/>
        <w:rPr>
          <w:sz w:val="28"/>
          <w:szCs w:val="28"/>
          <w:lang w:val="en-US"/>
        </w:rPr>
      </w:pPr>
      <w:r w:rsidRPr="00354BCC">
        <w:rPr>
          <w:rFonts w:hint="eastAsia"/>
          <w:sz w:val="28"/>
          <w:szCs w:val="28"/>
          <w:lang w:val="en-US"/>
        </w:rPr>
        <w:t>PDCCH enhancements</w:t>
      </w:r>
    </w:p>
    <w:p w14:paraId="3BEBE6FC" w14:textId="736C2B29" w:rsidR="00465EAE" w:rsidRDefault="00465EAE" w:rsidP="001905AB">
      <w:pPr>
        <w:pStyle w:val="2"/>
        <w:numPr>
          <w:ilvl w:val="1"/>
          <w:numId w:val="12"/>
        </w:numPr>
        <w:tabs>
          <w:tab w:val="left" w:pos="800"/>
        </w:tabs>
        <w:textAlignment w:val="auto"/>
        <w:rPr>
          <w:rFonts w:eastAsia="굴림"/>
          <w:sz w:val="28"/>
          <w:lang w:val="en-US"/>
        </w:rPr>
      </w:pPr>
      <w:r>
        <w:rPr>
          <w:sz w:val="28"/>
          <w:lang w:val="en-US"/>
        </w:rPr>
        <w:t xml:space="preserve">Remaining </w:t>
      </w:r>
      <w:r w:rsidR="00392EE4">
        <w:rPr>
          <w:sz w:val="28"/>
          <w:lang w:val="en-US"/>
        </w:rPr>
        <w:t xml:space="preserve">issues on </w:t>
      </w:r>
      <w:r w:rsidR="00392EE4" w:rsidRPr="00392EE4">
        <w:rPr>
          <w:sz w:val="28"/>
          <w:lang w:val="en-US"/>
        </w:rPr>
        <w:t>UE complexity and memory requirements for linked PDCCH candidates</w:t>
      </w:r>
    </w:p>
    <w:p w14:paraId="7A9EF9F0" w14:textId="0C3DB084" w:rsidR="00A81842" w:rsidRDefault="00A81842" w:rsidP="00563BB8">
      <w:pPr>
        <w:pStyle w:val="0Maintext"/>
        <w:spacing w:after="60" w:afterAutospacing="0"/>
        <w:rPr>
          <w:lang w:val="en-US" w:eastAsia="ko-KR"/>
        </w:rPr>
      </w:pPr>
      <w:r>
        <w:rPr>
          <w:lang w:val="en-US" w:eastAsia="ko-KR"/>
        </w:rPr>
        <w:t>In RAN1#106-e [3], the following agreement w</w:t>
      </w:r>
      <w:r w:rsidR="005234A8">
        <w:rPr>
          <w:lang w:val="en-US" w:eastAsia="ko-KR"/>
        </w:rPr>
        <w:t>as</w:t>
      </w:r>
      <w:r>
        <w:rPr>
          <w:lang w:val="en-US" w:eastAsia="ko-KR"/>
        </w:rPr>
        <w:t xml:space="preserve"> made to study the UE complexity, memory requirements for linked PDCCH candidates of PDCCH repetition.</w:t>
      </w:r>
      <w:r w:rsidR="005234A8">
        <w:rPr>
          <w:lang w:val="en-US" w:eastAsia="ko-KR"/>
        </w:rPr>
        <w:t xml:space="preserve"> </w:t>
      </w:r>
    </w:p>
    <w:tbl>
      <w:tblPr>
        <w:tblStyle w:val="a6"/>
        <w:tblW w:w="0" w:type="auto"/>
        <w:tblLook w:val="04A0" w:firstRow="1" w:lastRow="0" w:firstColumn="1" w:lastColumn="0" w:noHBand="0" w:noVBand="1"/>
      </w:tblPr>
      <w:tblGrid>
        <w:gridCol w:w="9629"/>
      </w:tblGrid>
      <w:tr w:rsidR="00A81842" w14:paraId="51286321" w14:textId="77777777" w:rsidTr="00A81842">
        <w:tc>
          <w:tcPr>
            <w:tcW w:w="9629" w:type="dxa"/>
          </w:tcPr>
          <w:p w14:paraId="1A2A941B" w14:textId="77777777" w:rsidR="00A81842" w:rsidRPr="00A81842" w:rsidRDefault="00A81842" w:rsidP="00A81842">
            <w:pPr>
              <w:spacing w:after="0"/>
              <w:rPr>
                <w:rFonts w:ascii="Times" w:hAnsi="Times" w:cs="Times"/>
                <w:iCs/>
                <w:sz w:val="20"/>
                <w:lang w:eastAsia="ko-KR"/>
              </w:rPr>
            </w:pPr>
            <w:r w:rsidRPr="00A81842">
              <w:rPr>
                <w:rFonts w:ascii="Times" w:eastAsia="바탕" w:hAnsi="Times" w:cs="Times"/>
                <w:iCs/>
                <w:sz w:val="20"/>
                <w:highlight w:val="green"/>
              </w:rPr>
              <w:t>Agreement</w:t>
            </w:r>
            <w:r w:rsidRPr="00A81842">
              <w:rPr>
                <w:rFonts w:ascii="Times" w:eastAsia="바탕" w:hAnsi="Times" w:cs="Times"/>
                <w:iCs/>
                <w:sz w:val="20"/>
              </w:rPr>
              <w:t xml:space="preserve"> </w:t>
            </w:r>
          </w:p>
          <w:p w14:paraId="6E807D36" w14:textId="77777777" w:rsidR="00A81842" w:rsidRPr="00A81842" w:rsidRDefault="00A81842" w:rsidP="00A81842">
            <w:pPr>
              <w:spacing w:after="0"/>
              <w:rPr>
                <w:rFonts w:ascii="Times" w:eastAsia="바탕" w:hAnsi="Times" w:cs="Times"/>
                <w:bCs/>
                <w:iCs/>
                <w:sz w:val="20"/>
              </w:rPr>
            </w:pPr>
            <w:r w:rsidRPr="00A81842">
              <w:rPr>
                <w:rFonts w:ascii="Times" w:eastAsia="바탕" w:hAnsi="Times" w:cs="Times"/>
                <w:bCs/>
                <w:iCs/>
                <w:sz w:val="20"/>
              </w:rPr>
              <w:t>Study whether/how to handle UE complexity / memory requirements for linked PDCCH candidates</w:t>
            </w:r>
          </w:p>
          <w:p w14:paraId="525083AA" w14:textId="77777777" w:rsidR="00A81842" w:rsidRPr="00A81842" w:rsidRDefault="00A81842" w:rsidP="001905AB">
            <w:pPr>
              <w:numPr>
                <w:ilvl w:val="0"/>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The following cases can be considered:</w:t>
            </w:r>
          </w:p>
          <w:p w14:paraId="75D8051E" w14:textId="77777777" w:rsidR="00A81842" w:rsidRPr="00A81842" w:rsidRDefault="00A81842" w:rsidP="001905AB">
            <w:pPr>
              <w:numPr>
                <w:ilvl w:val="1"/>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1: One pair of linked MO’s of one pair of linked SS sets in a given slot with large number of candidates.</w:t>
            </w:r>
          </w:p>
          <w:p w14:paraId="7B495378" w14:textId="77777777" w:rsidR="00A81842" w:rsidRPr="00A81842" w:rsidRDefault="00A81842" w:rsidP="001905AB">
            <w:pPr>
              <w:numPr>
                <w:ilvl w:val="1"/>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2: Multiple pairs of linked MO’s of one pair of linked SS sets in a given slot, where MO’s of the two SS sets are not interlaced</w:t>
            </w:r>
          </w:p>
          <w:p w14:paraId="4714214C" w14:textId="77777777" w:rsidR="00A81842" w:rsidRPr="00A81842" w:rsidRDefault="00A81842" w:rsidP="001905AB">
            <w:pPr>
              <w:numPr>
                <w:ilvl w:val="1"/>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3: For two pairs of linked SS sets (e.g. SS sets 1 and 2 are linked, and SS sets 3 and 4 are linked), a MO of any of the SS sets (e.g. SS set 3) is in between two linked MOs of another two SS sets (e.g. SS sets 1 and 2).</w:t>
            </w:r>
          </w:p>
          <w:p w14:paraId="6A4E4071" w14:textId="77777777" w:rsidR="00A81842" w:rsidRPr="00A81842" w:rsidRDefault="00A81842" w:rsidP="001905AB">
            <w:pPr>
              <w:numPr>
                <w:ilvl w:val="1"/>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Other cases are not precluded.</w:t>
            </w:r>
          </w:p>
          <w:p w14:paraId="570B151A" w14:textId="77777777" w:rsidR="00A81842" w:rsidRPr="00A81842" w:rsidRDefault="00A81842" w:rsidP="001905AB">
            <w:pPr>
              <w:numPr>
                <w:ilvl w:val="0"/>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Examples of possible mechanisms to address the issue: Restrictions in the spec, UE capability, limit total number linked candidates in a slot, limit total number of linked candidates / CCEs at any given time (similar to CPU occupation)</w:t>
            </w:r>
          </w:p>
          <w:p w14:paraId="5F356F6B" w14:textId="77777777" w:rsidR="00A81842" w:rsidRPr="00A81842" w:rsidRDefault="00A81842" w:rsidP="001905AB">
            <w:pPr>
              <w:numPr>
                <w:ilvl w:val="0"/>
                <w:numId w:val="17"/>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Whether the solution should also depend on AL of linked candidates</w:t>
            </w:r>
          </w:p>
          <w:p w14:paraId="152F42F5" w14:textId="7810B147" w:rsidR="005234A8" w:rsidRPr="00A81842" w:rsidRDefault="00A81842" w:rsidP="001905AB">
            <w:pPr>
              <w:numPr>
                <w:ilvl w:val="0"/>
                <w:numId w:val="17"/>
              </w:numPr>
              <w:spacing w:after="0"/>
              <w:rPr>
                <w:rFonts w:ascii="Times" w:eastAsia="바탕" w:hAnsi="Times" w:cs="Times"/>
                <w:bCs/>
                <w:iCs/>
                <w:sz w:val="20"/>
                <w:szCs w:val="24"/>
                <w:lang w:eastAsia="x-none"/>
              </w:rPr>
            </w:pPr>
            <w:r w:rsidRPr="00B53A12">
              <w:rPr>
                <w:rFonts w:ascii="Times" w:eastAsia="바탕" w:hAnsi="Times" w:cs="Times"/>
                <w:bCs/>
                <w:iCs/>
                <w:sz w:val="20"/>
                <w:szCs w:val="24"/>
                <w:lang w:eastAsia="x-none"/>
              </w:rPr>
              <w:t>The case of CA can also be considered</w:t>
            </w:r>
          </w:p>
        </w:tc>
      </w:tr>
    </w:tbl>
    <w:p w14:paraId="2B7668E3" w14:textId="336DE708" w:rsidR="00A81842" w:rsidRDefault="00A81842" w:rsidP="00563BB8">
      <w:pPr>
        <w:pStyle w:val="0Maintext"/>
        <w:spacing w:after="60" w:afterAutospacing="0"/>
        <w:rPr>
          <w:lang w:val="en-US" w:eastAsia="ko-KR"/>
        </w:rPr>
      </w:pPr>
    </w:p>
    <w:p w14:paraId="75756435" w14:textId="27EF1C6E" w:rsidR="00B53A12" w:rsidRDefault="00B53A12" w:rsidP="00B53A12">
      <w:pPr>
        <w:pStyle w:val="0Maintext"/>
        <w:spacing w:after="60" w:afterAutospacing="0"/>
        <w:rPr>
          <w:lang w:val="en-US" w:eastAsia="ko-KR"/>
        </w:rPr>
      </w:pPr>
      <w:r>
        <w:rPr>
          <w:lang w:val="en-US" w:eastAsia="ko-KR"/>
        </w:rPr>
        <w:t xml:space="preserve">In RAN1#106b-e [4], the following agreement was </w:t>
      </w:r>
      <w:r w:rsidR="00A56D56">
        <w:rPr>
          <w:lang w:val="en-US" w:eastAsia="ko-KR"/>
        </w:rPr>
        <w:t>additionally</w:t>
      </w:r>
      <w:r>
        <w:rPr>
          <w:lang w:val="en-US" w:eastAsia="ko-KR"/>
        </w:rPr>
        <w:t xml:space="preserve"> made to down-select in RAN1#107-e among the following for the perspective of UE complexity and memory requirements for linked PDCCH candidates of PDCCH repetition.</w:t>
      </w:r>
    </w:p>
    <w:tbl>
      <w:tblPr>
        <w:tblStyle w:val="a6"/>
        <w:tblW w:w="0" w:type="auto"/>
        <w:tblLook w:val="04A0" w:firstRow="1" w:lastRow="0" w:firstColumn="1" w:lastColumn="0" w:noHBand="0" w:noVBand="1"/>
      </w:tblPr>
      <w:tblGrid>
        <w:gridCol w:w="9629"/>
      </w:tblGrid>
      <w:tr w:rsidR="00B53A12" w14:paraId="3B301AEE" w14:textId="77777777" w:rsidTr="00B53A12">
        <w:tc>
          <w:tcPr>
            <w:tcW w:w="9629" w:type="dxa"/>
          </w:tcPr>
          <w:p w14:paraId="651B1B0E" w14:textId="77777777" w:rsidR="00B53A12" w:rsidRPr="00B53A12" w:rsidRDefault="00B53A12" w:rsidP="00B53A12">
            <w:pPr>
              <w:spacing w:after="0"/>
              <w:jc w:val="both"/>
              <w:rPr>
                <w:rFonts w:ascii="Times" w:eastAsia="DengXian" w:hAnsi="Times"/>
                <w:b/>
                <w:bCs/>
                <w:iCs/>
                <w:kern w:val="32"/>
                <w:sz w:val="20"/>
                <w:lang w:eastAsia="zh-CN"/>
              </w:rPr>
            </w:pPr>
            <w:r w:rsidRPr="00B53A12">
              <w:rPr>
                <w:rFonts w:ascii="Times" w:eastAsia="DengXian" w:hAnsi="Times"/>
                <w:b/>
                <w:bCs/>
                <w:iCs/>
                <w:kern w:val="32"/>
                <w:sz w:val="20"/>
                <w:lang w:eastAsia="zh-CN"/>
              </w:rPr>
              <w:lastRenderedPageBreak/>
              <w:t>For RAN1#107-e:</w:t>
            </w:r>
          </w:p>
          <w:p w14:paraId="5BE9DEFF" w14:textId="77777777" w:rsidR="00B53A12" w:rsidRPr="00B53A12" w:rsidRDefault="00B53A12" w:rsidP="00B53A12">
            <w:pPr>
              <w:spacing w:after="0"/>
              <w:jc w:val="both"/>
              <w:rPr>
                <w:rFonts w:ascii="Times" w:eastAsia="DengXian" w:hAnsi="Times"/>
                <w:bCs/>
                <w:iCs/>
                <w:kern w:val="32"/>
                <w:sz w:val="20"/>
                <w:lang w:eastAsia="zh-CN"/>
              </w:rPr>
            </w:pPr>
            <w:r w:rsidRPr="00B53A12">
              <w:rPr>
                <w:rFonts w:ascii="Times" w:eastAsia="DengXian" w:hAnsi="Times"/>
                <w:bCs/>
                <w:iCs/>
                <w:kern w:val="32"/>
                <w:sz w:val="20"/>
                <w:lang w:eastAsia="zh-CN"/>
              </w:rPr>
              <w:t>To handle UE complexity / memory requirements for linked PDCCH candidates, down-select among the following in RAN1 #107-e</w:t>
            </w:r>
          </w:p>
          <w:p w14:paraId="361CC098" w14:textId="77777777" w:rsidR="00B53A12" w:rsidRPr="00B53A12" w:rsidRDefault="00B53A12" w:rsidP="001905AB">
            <w:pPr>
              <w:numPr>
                <w:ilvl w:val="0"/>
                <w:numId w:val="22"/>
              </w:numPr>
              <w:spacing w:after="0"/>
              <w:jc w:val="both"/>
              <w:rPr>
                <w:rFonts w:ascii="Times" w:eastAsia="바탕" w:hAnsi="Times"/>
                <w:bCs/>
                <w:iCs/>
                <w:sz w:val="20"/>
                <w:lang w:eastAsia="zh-CN"/>
              </w:rPr>
            </w:pPr>
            <w:r w:rsidRPr="00B53A12">
              <w:rPr>
                <w:rFonts w:ascii="Times" w:eastAsia="바탕" w:hAnsi="Times"/>
                <w:bCs/>
                <w:iCs/>
                <w:sz w:val="20"/>
                <w:lang w:eastAsia="zh-CN"/>
              </w:rPr>
              <w:t>Alt1: Address the issue by UE capability, where UE indicates a limit on one of the following</w:t>
            </w:r>
          </w:p>
          <w:p w14:paraId="08154689"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Alt 1-1: Total number of linked candidates of which the first candidate is received and the second one has not been received at any given time</w:t>
            </w:r>
          </w:p>
          <w:p w14:paraId="333FBBE7"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Alt1-2: Total number of linked candidates in a slot</w:t>
            </w:r>
          </w:p>
          <w:p w14:paraId="2F18675C"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FFS: Whether limit is per CC or across all CCs.</w:t>
            </w:r>
          </w:p>
          <w:p w14:paraId="5641F11D"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FFS: Whether limit is per AL or irrespective of AL</w:t>
            </w:r>
          </w:p>
          <w:p w14:paraId="3ACBC452" w14:textId="77777777" w:rsidR="00B53A12" w:rsidRPr="00B53A12" w:rsidRDefault="00B53A12" w:rsidP="001905AB">
            <w:pPr>
              <w:numPr>
                <w:ilvl w:val="0"/>
                <w:numId w:val="22"/>
              </w:numPr>
              <w:spacing w:after="0"/>
              <w:jc w:val="both"/>
              <w:rPr>
                <w:rFonts w:ascii="Times" w:eastAsia="바탕" w:hAnsi="Times"/>
                <w:bCs/>
                <w:iCs/>
                <w:sz w:val="20"/>
                <w:lang w:eastAsia="zh-CN"/>
              </w:rPr>
            </w:pPr>
            <w:r w:rsidRPr="00B53A12">
              <w:rPr>
                <w:rFonts w:ascii="Times" w:eastAsia="바탕" w:hAnsi="Times"/>
                <w:bCs/>
                <w:iCs/>
                <w:sz w:val="20"/>
                <w:lang w:eastAsia="zh-CN"/>
              </w:rPr>
              <w:t>Alt2: Address the issue by adding a restriction such as: For a pair of linked MO’s, UE does not expect to be configured with any other linked MO in between the pair of linked MO’s</w:t>
            </w:r>
          </w:p>
          <w:p w14:paraId="36374F03"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FFS: Whether restriction is per CC or across all CCs.</w:t>
            </w:r>
          </w:p>
          <w:p w14:paraId="02DEFC09"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FFS: Whether the same restriction applies when one or more individual MO’s are in between the pair of linked MO’s</w:t>
            </w:r>
          </w:p>
          <w:p w14:paraId="3F77A5DC" w14:textId="77777777" w:rsidR="00B53A12" w:rsidRPr="00B53A12" w:rsidRDefault="00B53A12" w:rsidP="001905AB">
            <w:pPr>
              <w:numPr>
                <w:ilvl w:val="0"/>
                <w:numId w:val="22"/>
              </w:numPr>
              <w:spacing w:after="0"/>
              <w:jc w:val="both"/>
              <w:rPr>
                <w:rFonts w:ascii="Times" w:eastAsia="바탕" w:hAnsi="Times"/>
                <w:bCs/>
                <w:iCs/>
                <w:sz w:val="20"/>
                <w:lang w:eastAsia="zh-CN"/>
              </w:rPr>
            </w:pPr>
            <w:r w:rsidRPr="00B53A12">
              <w:rPr>
                <w:rFonts w:ascii="Times" w:eastAsia="바탕" w:hAnsi="Times"/>
                <w:bCs/>
                <w:iCs/>
                <w:sz w:val="20"/>
                <w:lang w:eastAsia="zh-CN"/>
              </w:rPr>
              <w:t>Alt3: The support of PDCCH repetition is indicated separately for different Rel-15/16 PDCCH monitoring capabilities</w:t>
            </w:r>
          </w:p>
          <w:p w14:paraId="6C22B26D" w14:textId="77777777" w:rsidR="00B53A12" w:rsidRPr="00B53A12" w:rsidRDefault="00B53A12" w:rsidP="001905AB">
            <w:pPr>
              <w:numPr>
                <w:ilvl w:val="1"/>
                <w:numId w:val="22"/>
              </w:numPr>
              <w:spacing w:after="0"/>
              <w:jc w:val="both"/>
              <w:rPr>
                <w:rFonts w:ascii="Times" w:eastAsia="바탕" w:hAnsi="Times"/>
                <w:bCs/>
                <w:iCs/>
                <w:sz w:val="20"/>
                <w:lang w:eastAsia="zh-CN"/>
              </w:rPr>
            </w:pPr>
            <w:r w:rsidRPr="00B53A12">
              <w:rPr>
                <w:rFonts w:ascii="Times" w:eastAsia="바탕" w:hAnsi="Times"/>
                <w:bCs/>
                <w:iCs/>
                <w:sz w:val="20"/>
                <w:lang w:eastAsia="zh-CN"/>
              </w:rPr>
              <w:t>Note: This capability may be needed irrespective of this issue but may address the issue at a coarser granularity.</w:t>
            </w:r>
          </w:p>
          <w:p w14:paraId="219062EE" w14:textId="20E2BB30" w:rsidR="00B53A12" w:rsidRPr="00B53A12" w:rsidRDefault="00B53A12" w:rsidP="001905AB">
            <w:pPr>
              <w:numPr>
                <w:ilvl w:val="0"/>
                <w:numId w:val="22"/>
              </w:numPr>
              <w:spacing w:after="0"/>
              <w:jc w:val="both"/>
              <w:rPr>
                <w:lang w:eastAsia="ko-KR"/>
              </w:rPr>
            </w:pPr>
            <w:r w:rsidRPr="00B53A12">
              <w:rPr>
                <w:rFonts w:ascii="Times" w:eastAsia="바탕" w:hAnsi="Times"/>
                <w:bCs/>
                <w:iCs/>
                <w:sz w:val="20"/>
                <w:lang w:eastAsia="zh-CN"/>
              </w:rPr>
              <w:t>Alt4: There is no need to further discuss this issue</w:t>
            </w:r>
          </w:p>
        </w:tc>
      </w:tr>
    </w:tbl>
    <w:p w14:paraId="1A44E9A9" w14:textId="60C4C45F" w:rsidR="00B53A12" w:rsidRDefault="00B53A12" w:rsidP="00563BB8">
      <w:pPr>
        <w:pStyle w:val="0Maintext"/>
        <w:spacing w:after="60" w:afterAutospacing="0"/>
        <w:rPr>
          <w:lang w:val="en-US" w:eastAsia="ko-KR"/>
        </w:rPr>
      </w:pPr>
    </w:p>
    <w:p w14:paraId="07EC0CAB" w14:textId="77777777" w:rsidR="00AC51CE" w:rsidRDefault="00BD0229" w:rsidP="00AC51CE">
      <w:pPr>
        <w:pStyle w:val="0Maintext"/>
        <w:spacing w:after="60" w:afterAutospacing="0"/>
        <w:rPr>
          <w:lang w:val="en-US" w:eastAsia="ko-KR"/>
        </w:rPr>
      </w:pPr>
      <w:r w:rsidRPr="00BD0229">
        <w:rPr>
          <w:lang w:val="en-US" w:eastAsia="ko-KR"/>
        </w:rPr>
        <w:t>One important aspect of PDCCH repetition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 of two separate SS’s. Hence, careful consideration would be necessary to reduce implementation impact. For example, the number of BD/CCE corresponding to repetitions may need to be limited. Since many BD candidates can exist in overlapping manner in each SS, LLR buffer in terms of candidates typically becomes much larger than LLR buffer in terms of CCE. Hence, a UE may need to store LLR of first repetition in terms of CCE, which implies that shuffling of LLR and restructuring buffer in terms of candidates would need to happen for both first and second repetition LLRs when soft combining is attempted. An impact of such doubling of processing needs to considered, and restriction on the number of BD/CCE corresponding to repetitions, e.g., up to half amount of per-slot BD/CCE limit, would be required.</w:t>
      </w:r>
    </w:p>
    <w:p w14:paraId="7F49EFFC" w14:textId="2F60C1BF" w:rsidR="00BD0229" w:rsidRDefault="00BD0229" w:rsidP="00AC51CE">
      <w:pPr>
        <w:pStyle w:val="0Maintext"/>
        <w:spacing w:after="60" w:afterAutospacing="0"/>
        <w:rPr>
          <w:lang w:val="en-US" w:eastAsia="ko-KR"/>
        </w:rPr>
      </w:pPr>
      <w:r w:rsidRPr="00BD0229">
        <w:rPr>
          <w:lang w:val="en-US" w:eastAsia="ko-KR"/>
        </w:rPr>
        <w:t>In any case a situation in which a UE needs to hold LLR buffer of first repetitions for long time while a UE also needs to monitor other MO’s including more of such first repetitions should be prevented. At each given time, a UE needs to keep holding LLR memory corresponding to unresolved first repetitions in addition to memory needed to handle BD/CCE of the current monitoring occasion (MO). In that sense, there can be restriction on the number of SS’s or the amount of CCEs or candidates corresponding to first repetitions before the time instance including MOs with second repetitions. For example, a proper restriction can be designed toward the goal of something like ‘a UE is not required to store more than per-slot BD/CCE limit at any given time.’</w:t>
      </w:r>
    </w:p>
    <w:p w14:paraId="5B40E990" w14:textId="6781F2BB" w:rsidR="006A5E75" w:rsidRDefault="006A5E75" w:rsidP="00BD0229">
      <w:pPr>
        <w:pStyle w:val="0Maintext"/>
        <w:spacing w:after="60" w:afterAutospacing="0"/>
        <w:ind w:firstLine="0"/>
        <w:rPr>
          <w:rStyle w:val="a8"/>
          <w:rFonts w:cs="Times"/>
          <w:iCs w:val="0"/>
          <w:color w:val="000000"/>
        </w:rPr>
      </w:pPr>
      <w:r w:rsidRPr="006A5E75">
        <w:rPr>
          <w:b/>
          <w:u w:val="single"/>
          <w:lang w:val="en-US" w:eastAsia="ko-KR"/>
        </w:rPr>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436168D2" w14:textId="77777777" w:rsidR="006E7206" w:rsidRDefault="006E7206" w:rsidP="006A5E75">
      <w:pPr>
        <w:pStyle w:val="0Maintext"/>
        <w:spacing w:after="60" w:afterAutospacing="0"/>
        <w:rPr>
          <w:lang w:val="en-US" w:eastAsia="ko-KR"/>
        </w:rPr>
      </w:pPr>
    </w:p>
    <w:p w14:paraId="02ACAC88" w14:textId="77777777" w:rsidR="00BD0229" w:rsidRPr="00BD0229" w:rsidRDefault="00BD0229" w:rsidP="00BD0229">
      <w:pPr>
        <w:pStyle w:val="0Maintext"/>
        <w:spacing w:after="60" w:afterAutospacing="0"/>
        <w:rPr>
          <w:lang w:val="en-US" w:eastAsia="ko-KR"/>
        </w:rPr>
      </w:pPr>
      <w:r w:rsidRPr="00BD0229">
        <w:rPr>
          <w:lang w:val="en-US" w:eastAsia="ko-KR"/>
        </w:rPr>
        <w:t xml:space="preserve">One way to mitigate the LLR buffering issue is to only support MO configurations where the second MO among any two linked MOs ends before the start of the first MO of another linked pair of </w:t>
      </w:r>
      <w:proofErr w:type="spellStart"/>
      <w:r w:rsidRPr="00BD0229">
        <w:rPr>
          <w:lang w:val="en-US" w:eastAsia="ko-KR"/>
        </w:rPr>
        <w:t>MOs.</w:t>
      </w:r>
      <w:proofErr w:type="spellEnd"/>
      <w:r w:rsidRPr="00BD0229">
        <w:rPr>
          <w:lang w:val="en-US" w:eastAsia="ko-KR"/>
        </w:rPr>
        <w:t xml:space="preserve"> In this way, UE may finish processing of the first pair and use the buffer for the second pair. To relax this restriction on </w:t>
      </w:r>
      <w:proofErr w:type="spellStart"/>
      <w:r w:rsidRPr="00BD0229">
        <w:rPr>
          <w:lang w:val="en-US" w:eastAsia="ko-KR"/>
        </w:rPr>
        <w:t>gNB</w:t>
      </w:r>
      <w:proofErr w:type="spellEnd"/>
      <w:r w:rsidRPr="00BD0229">
        <w:rPr>
          <w:lang w:val="en-US" w:eastAsia="ko-KR"/>
        </w:rPr>
        <w:t xml:space="preserve"> for SS configuration, we may allow partial overlapping among different pairs of MO to a certain extent. </w:t>
      </w:r>
    </w:p>
    <w:p w14:paraId="4206B169" w14:textId="5BDDC74D" w:rsidR="00BD0229" w:rsidRDefault="00BD0229" w:rsidP="00990D3A">
      <w:pPr>
        <w:pStyle w:val="0Maintext"/>
        <w:spacing w:after="60" w:afterAutospacing="0"/>
        <w:rPr>
          <w:lang w:val="en-US" w:eastAsia="ko-KR"/>
        </w:rPr>
      </w:pPr>
      <w:r w:rsidRPr="00BD0229">
        <w:rPr>
          <w:lang w:val="en-US" w:eastAsia="ko-KR"/>
        </w:rPr>
        <w:t>In the above agreement, Alt 1-1 and Alt 2 directly mitigate the aforementioned issues. Alt 1-2 may not directly help as UE may still be configured with multiple linked MOs such that their corresponding first MOs all appear before the start of the earliest second MO. Therefore</w:t>
      </w:r>
      <w:r w:rsidR="00AC51CE">
        <w:rPr>
          <w:lang w:val="en-US" w:eastAsia="ko-KR"/>
        </w:rPr>
        <w:t>,</w:t>
      </w:r>
      <w:r w:rsidRPr="00BD0229">
        <w:rPr>
          <w:lang w:val="en-US" w:eastAsia="ko-KR"/>
        </w:rPr>
        <w:t xml:space="preserve"> we propose to select Alt 1-1 or Alt 2.</w:t>
      </w:r>
    </w:p>
    <w:p w14:paraId="0554E074" w14:textId="6ABFD1BA" w:rsidR="00F52A6C" w:rsidRDefault="00F52A6C" w:rsidP="00BD0229">
      <w:pPr>
        <w:pStyle w:val="0Maintext"/>
        <w:spacing w:after="60" w:afterAutospacing="0"/>
        <w:ind w:firstLine="0"/>
        <w:rPr>
          <w:i/>
          <w:lang w:val="en-US" w:eastAsia="ko-KR"/>
        </w:rPr>
      </w:pPr>
      <w:r w:rsidRPr="00B7432C">
        <w:rPr>
          <w:b/>
          <w:u w:val="single"/>
          <w:lang w:val="en-US" w:eastAsia="ko-KR"/>
        </w:rPr>
        <w:t xml:space="preserve">Proposal </w:t>
      </w:r>
      <w:r w:rsidR="00B922C2">
        <w:rPr>
          <w:b/>
          <w:u w:val="single"/>
          <w:lang w:val="en-US" w:eastAsia="ko-KR"/>
        </w:rPr>
        <w:t>1</w:t>
      </w:r>
      <w:r w:rsidR="003707B8" w:rsidRPr="00B7432C">
        <w:rPr>
          <w:lang w:val="en-US" w:eastAsia="ko-KR"/>
        </w:rPr>
        <w:t>:</w:t>
      </w:r>
      <w:r>
        <w:rPr>
          <w:lang w:val="en-US" w:eastAsia="ko-KR"/>
        </w:rPr>
        <w:t xml:space="preserve"> </w:t>
      </w:r>
      <w:r w:rsidR="00BD0229">
        <w:rPr>
          <w:rStyle w:val="a8"/>
          <w:rFonts w:cs="Times"/>
          <w:iCs w:val="0"/>
          <w:color w:val="000000"/>
        </w:rPr>
        <w:t>Support Alt 1-1 or Alt 2 in the above agreement in RAN1#106b-e.</w:t>
      </w:r>
    </w:p>
    <w:p w14:paraId="7472817F" w14:textId="391BBC27" w:rsidR="00022497" w:rsidRDefault="00022497" w:rsidP="008402F5">
      <w:pPr>
        <w:rPr>
          <w:lang w:val="en-US" w:eastAsia="ko-KR"/>
        </w:rPr>
      </w:pPr>
    </w:p>
    <w:p w14:paraId="47DCD22E" w14:textId="22504710" w:rsidR="00FD356B" w:rsidRDefault="00392EE4" w:rsidP="001905AB">
      <w:pPr>
        <w:pStyle w:val="2"/>
        <w:numPr>
          <w:ilvl w:val="1"/>
          <w:numId w:val="12"/>
        </w:numPr>
        <w:tabs>
          <w:tab w:val="left" w:pos="800"/>
        </w:tabs>
        <w:textAlignment w:val="auto"/>
        <w:rPr>
          <w:rFonts w:eastAsia="굴림"/>
          <w:sz w:val="28"/>
          <w:lang w:val="en-US"/>
        </w:rPr>
      </w:pPr>
      <w:r>
        <w:rPr>
          <w:sz w:val="28"/>
          <w:lang w:val="en-US"/>
        </w:rPr>
        <w:lastRenderedPageBreak/>
        <w:t>Remaining issues on determining reference PDCCH candidate for PDCCH repetition</w:t>
      </w:r>
    </w:p>
    <w:p w14:paraId="67FEC74A" w14:textId="7E88BEE4" w:rsidR="00A56D56" w:rsidRDefault="00A56D56" w:rsidP="00A56D56">
      <w:pPr>
        <w:pStyle w:val="0Maintext"/>
        <w:spacing w:after="60" w:afterAutospacing="0"/>
        <w:rPr>
          <w:lang w:val="en-US" w:eastAsia="ko-KR"/>
        </w:rPr>
      </w:pPr>
      <w:r>
        <w:rPr>
          <w:rFonts w:hint="eastAsia"/>
          <w:lang w:val="en-US" w:eastAsia="ko-KR"/>
        </w:rPr>
        <w:t>I</w:t>
      </w:r>
      <w:r>
        <w:rPr>
          <w:lang w:val="en-US" w:eastAsia="ko-KR"/>
        </w:rPr>
        <w:t>n RAN1#106b-e [4], the following agreement was additionally made to clarify for the issues below.</w:t>
      </w:r>
    </w:p>
    <w:tbl>
      <w:tblPr>
        <w:tblStyle w:val="a6"/>
        <w:tblW w:w="0" w:type="auto"/>
        <w:tblLook w:val="04A0" w:firstRow="1" w:lastRow="0" w:firstColumn="1" w:lastColumn="0" w:noHBand="0" w:noVBand="1"/>
      </w:tblPr>
      <w:tblGrid>
        <w:gridCol w:w="9629"/>
      </w:tblGrid>
      <w:tr w:rsidR="00A56D56" w14:paraId="3E039CF7" w14:textId="77777777" w:rsidTr="00A56D56">
        <w:tc>
          <w:tcPr>
            <w:tcW w:w="9629" w:type="dxa"/>
          </w:tcPr>
          <w:p w14:paraId="5B4F08E6" w14:textId="77777777" w:rsidR="00A56D56" w:rsidRPr="00A56D56" w:rsidRDefault="00A56D56" w:rsidP="00A56D56">
            <w:pPr>
              <w:spacing w:after="0"/>
              <w:rPr>
                <w:rFonts w:ascii="Times" w:eastAsia="바탕" w:hAnsi="Times" w:cs="Times"/>
                <w:b/>
                <w:bCs/>
                <w:iCs/>
                <w:sz w:val="20"/>
              </w:rPr>
            </w:pPr>
            <w:r w:rsidRPr="00A56D56">
              <w:rPr>
                <w:rFonts w:ascii="Times" w:eastAsia="바탕" w:hAnsi="Times" w:cs="Times"/>
                <w:b/>
                <w:bCs/>
                <w:iCs/>
                <w:sz w:val="20"/>
                <w:highlight w:val="green"/>
              </w:rPr>
              <w:t>Agreement</w:t>
            </w:r>
          </w:p>
          <w:p w14:paraId="02153F64" w14:textId="77777777" w:rsidR="00A56D56" w:rsidRPr="00A56D56" w:rsidRDefault="00A56D56" w:rsidP="00A56D56">
            <w:pPr>
              <w:spacing w:after="0"/>
              <w:rPr>
                <w:rFonts w:ascii="Times" w:eastAsia="바탕" w:hAnsi="Times" w:cs="Times"/>
                <w:bCs/>
                <w:iCs/>
                <w:sz w:val="20"/>
                <w:lang w:val="en-US"/>
              </w:rPr>
            </w:pPr>
            <w:r w:rsidRPr="00A56D56">
              <w:rPr>
                <w:rFonts w:ascii="Times" w:eastAsia="바탕" w:hAnsi="Times" w:cs="Times"/>
                <w:bCs/>
                <w:iCs/>
                <w:sz w:val="20"/>
              </w:rPr>
              <w:t>Further study the following issues for PDCCH repetition:</w:t>
            </w:r>
          </w:p>
          <w:p w14:paraId="042D9F05" w14:textId="4C2C303A" w:rsidR="00A56D56" w:rsidRPr="00A56D56" w:rsidRDefault="00A56D56" w:rsidP="001905AB">
            <w:pPr>
              <w:numPr>
                <w:ilvl w:val="0"/>
                <w:numId w:val="23"/>
              </w:numPr>
              <w:spacing w:after="0"/>
              <w:jc w:val="both"/>
              <w:rPr>
                <w:rFonts w:ascii="Times" w:eastAsia="Times New Roman" w:hAnsi="Times" w:cs="Times"/>
                <w:bCs/>
                <w:iCs/>
                <w:sz w:val="20"/>
              </w:rPr>
            </w:pPr>
            <w:r w:rsidRPr="00A56D56">
              <w:rPr>
                <w:rFonts w:ascii="Times" w:eastAsia="Times New Roman" w:hAnsi="Times" w:cs="Times"/>
                <w:bCs/>
                <w:iCs/>
                <w:sz w:val="20"/>
              </w:rPr>
              <w:t>Issue a: QCL-Type D assumption for CSI-RS with higher layer parameter repetition is not set to 'on' when it overlaps with multiple CORESETs with different QCL-</w:t>
            </w:r>
            <w:proofErr w:type="spellStart"/>
            <w:r w:rsidRPr="00A56D56">
              <w:rPr>
                <w:rFonts w:ascii="Times" w:eastAsia="Times New Roman" w:hAnsi="Times" w:cs="Times"/>
                <w:bCs/>
                <w:iCs/>
                <w:sz w:val="20"/>
              </w:rPr>
              <w:t>TypeD</w:t>
            </w:r>
            <w:proofErr w:type="spellEnd"/>
            <w:r w:rsidRPr="00A56D56">
              <w:rPr>
                <w:rFonts w:ascii="Times" w:eastAsia="Times New Roman" w:hAnsi="Times" w:cs="Times"/>
                <w:bCs/>
                <w:iCs/>
                <w:sz w:val="20"/>
              </w:rPr>
              <w:t>.</w:t>
            </w:r>
          </w:p>
          <w:p w14:paraId="653A456E" w14:textId="7D3838C9" w:rsidR="00A56D56" w:rsidRPr="00A56D56" w:rsidRDefault="00A56D56" w:rsidP="001905AB">
            <w:pPr>
              <w:numPr>
                <w:ilvl w:val="0"/>
                <w:numId w:val="23"/>
              </w:numPr>
              <w:spacing w:after="0"/>
              <w:jc w:val="both"/>
              <w:rPr>
                <w:rFonts w:ascii="Times" w:eastAsia="Times New Roman" w:hAnsi="Times" w:cs="Times"/>
                <w:bCs/>
                <w:iCs/>
                <w:sz w:val="20"/>
              </w:rPr>
            </w:pPr>
            <w:r w:rsidRPr="00A56D56">
              <w:rPr>
                <w:rFonts w:ascii="Times" w:eastAsia="Times New Roman" w:hAnsi="Times" w:cs="Times"/>
                <w:bCs/>
                <w:iCs/>
                <w:sz w:val="20"/>
              </w:rPr>
              <w:t xml:space="preserve">Issue b: For PDCCH repetition of DCI format 1_0 on two linked CSS, in order to determine the value of </w:t>
            </w:r>
            <m:oMath>
              <m:sSubSup>
                <m:sSubSupPr>
                  <m:ctrlPr>
                    <w:rPr>
                      <w:rFonts w:ascii="Cambria Math" w:eastAsia="Cambria Math" w:hAnsi="Cambria Math" w:cs="Calibri"/>
                      <w:b/>
                      <w:bCs/>
                      <w:i/>
                      <w:iCs/>
                      <w:sz w:val="24"/>
                      <w:szCs w:val="24"/>
                      <w:lang w:eastAsia="zh-CN"/>
                    </w:rPr>
                  </m:ctrlPr>
                </m:sSubSupPr>
                <m:e>
                  <m:r>
                    <m:rPr>
                      <m:sty m:val="bi"/>
                    </m:rPr>
                    <w:rPr>
                      <w:rFonts w:ascii="Cambria Math" w:eastAsia="바탕" w:hAnsi="Cambria Math"/>
                      <w:sz w:val="24"/>
                      <w:szCs w:val="24"/>
                    </w:rPr>
                    <m:t>N</m:t>
                  </m:r>
                </m:e>
                <m:sub>
                  <m:r>
                    <m:rPr>
                      <m:nor/>
                    </m:rPr>
                    <w:rPr>
                      <w:rFonts w:eastAsia="Times New Roman"/>
                      <w:b/>
                      <w:bCs/>
                      <w:i/>
                      <w:iCs/>
                      <w:sz w:val="24"/>
                      <w:szCs w:val="24"/>
                    </w:rPr>
                    <m:t>start</m:t>
                  </m:r>
                </m:sub>
                <m:sup>
                  <m:r>
                    <m:rPr>
                      <m:nor/>
                    </m:rPr>
                    <w:rPr>
                      <w:rFonts w:eastAsia="Times New Roman"/>
                      <w:b/>
                      <w:bCs/>
                      <w:i/>
                      <w:iCs/>
                      <w:sz w:val="24"/>
                      <w:szCs w:val="24"/>
                    </w:rPr>
                    <m:t>CORESET</m:t>
                  </m:r>
                </m:sup>
              </m:sSubSup>
            </m:oMath>
            <w:r w:rsidRPr="00A56D56">
              <w:rPr>
                <w:rFonts w:ascii="Times" w:eastAsia="Times New Roman" w:hAnsi="Times" w:cs="Times"/>
                <w:bCs/>
                <w:iCs/>
                <w:sz w:val="20"/>
              </w:rPr>
              <w:t xml:space="preserve"> for mapping VRB to PRB of a scheduled PDSCH</w:t>
            </w:r>
          </w:p>
          <w:p w14:paraId="078669CB" w14:textId="4D8426C8" w:rsidR="00A56D56" w:rsidRPr="00A56D56" w:rsidRDefault="00A56D56" w:rsidP="001905AB">
            <w:pPr>
              <w:numPr>
                <w:ilvl w:val="0"/>
                <w:numId w:val="23"/>
              </w:numPr>
              <w:spacing w:after="0"/>
              <w:jc w:val="both"/>
              <w:rPr>
                <w:rFonts w:ascii="Times" w:eastAsia="Times New Roman" w:hAnsi="Times" w:cs="Times"/>
                <w:bCs/>
                <w:iCs/>
                <w:sz w:val="20"/>
              </w:rPr>
            </w:pPr>
            <w:r w:rsidRPr="00A56D56">
              <w:rPr>
                <w:rFonts w:ascii="Times" w:eastAsia="Times New Roman" w:hAnsi="Times" w:cs="Times"/>
                <w:bCs/>
                <w:iCs/>
                <w:sz w:val="20"/>
              </w:rPr>
              <w:t>Issue c: PDSCH rate matching on resources that overlaps with scheduling PDCCH resources if this corresponding PDCCH candidate is dropped due to interruption</w:t>
            </w:r>
          </w:p>
          <w:p w14:paraId="5A31A7EA" w14:textId="0EA5C8AF" w:rsidR="00A56D56" w:rsidRPr="00A56D56" w:rsidRDefault="00A56D56" w:rsidP="001905AB">
            <w:pPr>
              <w:numPr>
                <w:ilvl w:val="0"/>
                <w:numId w:val="23"/>
              </w:numPr>
              <w:spacing w:after="0"/>
              <w:jc w:val="both"/>
              <w:rPr>
                <w:lang w:eastAsia="ko-KR"/>
              </w:rPr>
            </w:pPr>
            <w:r w:rsidRPr="00A56D56">
              <w:rPr>
                <w:rFonts w:ascii="Times" w:eastAsia="Times New Roman" w:hAnsi="Times" w:cs="Times"/>
                <w:bCs/>
                <w:iCs/>
                <w:sz w:val="20"/>
              </w:rPr>
              <w:t>Issue d: With Type-1 HARQ-ACK codebook, and the SPS release PDCCH repetition, to determine the location of the HARQ-ACK bit of the SPS release PDCCH</w:t>
            </w:r>
          </w:p>
        </w:tc>
      </w:tr>
    </w:tbl>
    <w:p w14:paraId="0C60F7F9" w14:textId="04BBD87D" w:rsidR="00971D43" w:rsidRDefault="00824ACB" w:rsidP="00971D43">
      <w:pPr>
        <w:pStyle w:val="0Maintext"/>
        <w:spacing w:after="60" w:afterAutospacing="0"/>
        <w:rPr>
          <w:lang w:val="en-US" w:eastAsia="ko-KR"/>
        </w:rPr>
      </w:pPr>
      <w:r w:rsidRPr="00990D3A">
        <w:rPr>
          <w:lang w:val="en-US" w:eastAsia="ko-KR"/>
        </w:rPr>
        <w:t>Reg</w:t>
      </w:r>
      <w:r>
        <w:rPr>
          <w:lang w:val="en-US" w:eastAsia="ko-KR"/>
        </w:rPr>
        <w:t xml:space="preserve">arding </w:t>
      </w:r>
      <w:proofErr w:type="gramStart"/>
      <w:r w:rsidRPr="00592117">
        <w:rPr>
          <w:u w:val="single"/>
          <w:lang w:val="en-US" w:eastAsia="ko-KR"/>
        </w:rPr>
        <w:t>Issue</w:t>
      </w:r>
      <w:proofErr w:type="gramEnd"/>
      <w:r w:rsidRPr="00592117">
        <w:rPr>
          <w:u w:val="single"/>
          <w:lang w:val="en-US" w:eastAsia="ko-KR"/>
        </w:rPr>
        <w:t xml:space="preserve"> a</w:t>
      </w:r>
      <w:r w:rsidR="00592117">
        <w:rPr>
          <w:lang w:val="en-US" w:eastAsia="ko-KR"/>
        </w:rPr>
        <w:t xml:space="preserve">, it seems a valid issue </w:t>
      </w:r>
      <w:r w:rsidR="00971D43">
        <w:rPr>
          <w:lang w:val="en-US" w:eastAsia="ko-KR"/>
        </w:rPr>
        <w:t>if CSI-RS with higher layer parameter repetition is not set to ‘on’</w:t>
      </w:r>
      <w:r w:rsidR="00971D43">
        <w:rPr>
          <w:rFonts w:hint="eastAsia"/>
          <w:lang w:val="en-US" w:eastAsia="ko-KR"/>
        </w:rPr>
        <w:t xml:space="preserve"> is overlapped with multiple</w:t>
      </w:r>
      <w:r w:rsidR="00971D43">
        <w:rPr>
          <w:lang w:val="en-US" w:eastAsia="ko-KR"/>
        </w:rPr>
        <w:t xml:space="preserve"> CORESETs with different QCL-</w:t>
      </w:r>
      <w:proofErr w:type="spellStart"/>
      <w:r w:rsidR="00971D43">
        <w:rPr>
          <w:lang w:val="en-US" w:eastAsia="ko-KR"/>
        </w:rPr>
        <w:t>TypeD</w:t>
      </w:r>
      <w:proofErr w:type="spellEnd"/>
      <w:r w:rsidR="00971D43">
        <w:rPr>
          <w:lang w:val="en-US" w:eastAsia="ko-KR"/>
        </w:rPr>
        <w:t>, determining QCL-</w:t>
      </w:r>
      <w:proofErr w:type="spellStart"/>
      <w:r w:rsidR="00971D43">
        <w:rPr>
          <w:lang w:val="en-US" w:eastAsia="ko-KR"/>
        </w:rPr>
        <w:t>TypeD</w:t>
      </w:r>
      <w:proofErr w:type="spellEnd"/>
      <w:r w:rsidR="00971D43">
        <w:rPr>
          <w:lang w:val="en-US" w:eastAsia="ko-KR"/>
        </w:rPr>
        <w:t xml:space="preserve"> assumption for the CSI-RS is needed as in the current specification. Hence, a simple solution is to determine a certain CORESET which is associated with the lowest SS set ID among two linked SS sets, which can be a solution aligned with the previous agreement for PUCCH resource determination.</w:t>
      </w:r>
    </w:p>
    <w:p w14:paraId="78D37E88" w14:textId="149CD762" w:rsidR="00824ACB" w:rsidRDefault="00824ACB" w:rsidP="00625A19">
      <w:pPr>
        <w:pStyle w:val="0Maintext"/>
        <w:spacing w:after="60" w:afterAutospacing="0"/>
        <w:rPr>
          <w:lang w:val="en-US" w:eastAsia="ko-KR"/>
        </w:rPr>
      </w:pPr>
      <w:r w:rsidRPr="00990D3A">
        <w:rPr>
          <w:lang w:val="en-US" w:eastAsia="ko-KR"/>
        </w:rPr>
        <w:t>Reg</w:t>
      </w:r>
      <w:r>
        <w:rPr>
          <w:lang w:val="en-US" w:eastAsia="ko-KR"/>
        </w:rPr>
        <w:t xml:space="preserve">arding </w:t>
      </w:r>
      <w:r w:rsidRPr="00592117">
        <w:rPr>
          <w:u w:val="single"/>
          <w:lang w:val="en-US" w:eastAsia="ko-KR"/>
        </w:rPr>
        <w:t>Issue b</w:t>
      </w:r>
      <w:r w:rsidR="005E689C">
        <w:rPr>
          <w:lang w:val="en-US" w:eastAsia="ko-KR"/>
        </w:rPr>
        <w:t xml:space="preserve">, it seems a valid issue since DCI format 1_0 can be monitored even in Type 3 CSS, DCI format 1_0 can be repeated as well. Therefore, determining one CORESET among two CORESETs associated with two linked SS sets is needed, and in order to align with the previous agreement, we prefer to use the CORESET associated with the lowest SS set ID as a reference for determining the value of </w:t>
      </w:r>
      <m:oMath>
        <m:sSubSup>
          <m:sSubSupPr>
            <m:ctrlPr>
              <w:rPr>
                <w:rFonts w:ascii="Cambria Math" w:eastAsia="Cambria Math" w:hAnsi="Cambria Math" w:cs="Calibri"/>
                <w:b/>
                <w:bCs/>
                <w:i/>
                <w:iCs/>
                <w:sz w:val="24"/>
                <w:szCs w:val="24"/>
                <w:lang w:eastAsia="zh-CN"/>
              </w:rPr>
            </m:ctrlPr>
          </m:sSubSupPr>
          <m:e>
            <m:r>
              <m:rPr>
                <m:sty m:val="bi"/>
              </m:rPr>
              <w:rPr>
                <w:rFonts w:ascii="Cambria Math" w:eastAsia="바탕" w:hAnsi="Cambria Math"/>
                <w:sz w:val="24"/>
                <w:szCs w:val="24"/>
              </w:rPr>
              <m:t>N</m:t>
            </m:r>
          </m:e>
          <m:sub>
            <m:r>
              <m:rPr>
                <m:nor/>
              </m:rPr>
              <w:rPr>
                <w:rFonts w:eastAsia="Times New Roman"/>
                <w:b/>
                <w:bCs/>
                <w:i/>
                <w:iCs/>
                <w:sz w:val="24"/>
                <w:szCs w:val="24"/>
              </w:rPr>
              <m:t>start</m:t>
            </m:r>
          </m:sub>
          <m:sup>
            <m:r>
              <m:rPr>
                <m:nor/>
              </m:rPr>
              <w:rPr>
                <w:rFonts w:eastAsia="Times New Roman"/>
                <w:b/>
                <w:bCs/>
                <w:i/>
                <w:iCs/>
                <w:sz w:val="24"/>
                <w:szCs w:val="24"/>
              </w:rPr>
              <m:t>CORESET</m:t>
            </m:r>
          </m:sup>
        </m:sSubSup>
      </m:oMath>
      <w:r w:rsidR="005E689C" w:rsidRPr="00A56D56">
        <w:rPr>
          <w:rFonts w:ascii="Times" w:eastAsia="Times New Roman" w:hAnsi="Times" w:cs="Times"/>
          <w:bCs/>
          <w:iCs/>
        </w:rPr>
        <w:t xml:space="preserve"> for mapping VRB to PRB of a scheduled PDSCH</w:t>
      </w:r>
      <w:r w:rsidR="005E689C">
        <w:rPr>
          <w:rFonts w:ascii="Times" w:eastAsia="Times New Roman" w:hAnsi="Times" w:cs="Times"/>
          <w:bCs/>
          <w:iCs/>
        </w:rPr>
        <w:t>.</w:t>
      </w:r>
    </w:p>
    <w:p w14:paraId="1A16C501" w14:textId="635EF905" w:rsidR="00824ACB" w:rsidRDefault="00824ACB" w:rsidP="00625A19">
      <w:pPr>
        <w:pStyle w:val="0Maintext"/>
        <w:spacing w:after="60" w:afterAutospacing="0"/>
        <w:rPr>
          <w:lang w:val="en-US" w:eastAsia="ko-KR"/>
        </w:rPr>
      </w:pPr>
      <w:r w:rsidRPr="00990D3A">
        <w:rPr>
          <w:lang w:val="en-US" w:eastAsia="ko-KR"/>
        </w:rPr>
        <w:t>Reg</w:t>
      </w:r>
      <w:r>
        <w:rPr>
          <w:lang w:val="en-US" w:eastAsia="ko-KR"/>
        </w:rPr>
        <w:t xml:space="preserve">arding </w:t>
      </w:r>
      <w:r w:rsidRPr="00592117">
        <w:rPr>
          <w:u w:val="single"/>
          <w:lang w:val="en-US" w:eastAsia="ko-KR"/>
        </w:rPr>
        <w:t>Issue c</w:t>
      </w:r>
      <w:r w:rsidR="00592117">
        <w:rPr>
          <w:lang w:val="en-US" w:eastAsia="ko-KR"/>
        </w:rPr>
        <w:t xml:space="preserve">, </w:t>
      </w:r>
      <w:r w:rsidR="005971E6">
        <w:rPr>
          <w:lang w:val="en-US" w:eastAsia="ko-KR"/>
        </w:rPr>
        <w:t>since we already have agreed that t</w:t>
      </w:r>
      <w:r w:rsidR="005971E6">
        <w:rPr>
          <w:rFonts w:cs="Times"/>
          <w:bCs/>
          <w:iCs/>
        </w:rPr>
        <w:t>he PDSCH scheduled by a DCI in PDCCH candidates that are linked for repetition is rate matched around the union of two PDCCH candidates and the corresponding DMRS, our view is that the agreed rate matching rule should be applied regardless of dropped case for one of two linked PDCCH candidate.</w:t>
      </w:r>
    </w:p>
    <w:p w14:paraId="24EF2B14" w14:textId="5FFF8259" w:rsidR="00625A19" w:rsidRDefault="00990D3A" w:rsidP="00625A19">
      <w:pPr>
        <w:pStyle w:val="0Maintext"/>
        <w:spacing w:after="60" w:afterAutospacing="0"/>
        <w:rPr>
          <w:lang w:val="en-US" w:eastAsia="ko-KR"/>
        </w:rPr>
      </w:pPr>
      <w:r w:rsidRPr="00990D3A">
        <w:rPr>
          <w:lang w:val="en-US" w:eastAsia="ko-KR"/>
        </w:rPr>
        <w:t>Reg</w:t>
      </w:r>
      <w:r>
        <w:rPr>
          <w:lang w:val="en-US" w:eastAsia="ko-KR"/>
        </w:rPr>
        <w:t xml:space="preserve">arding </w:t>
      </w:r>
      <w:r w:rsidR="005E689C" w:rsidRPr="00592117">
        <w:rPr>
          <w:u w:val="single"/>
          <w:lang w:val="en-US" w:eastAsia="ko-KR"/>
        </w:rPr>
        <w:t>Issue d</w:t>
      </w:r>
      <w:r>
        <w:rPr>
          <w:lang w:val="en-US" w:eastAsia="ko-KR"/>
        </w:rPr>
        <w:t>,</w:t>
      </w:r>
      <w:r w:rsidRPr="00990D3A">
        <w:rPr>
          <w:lang w:val="en-US" w:eastAsia="ko-KR"/>
        </w:rPr>
        <w:t xml:space="preserve"> </w:t>
      </w:r>
      <w:r>
        <w:rPr>
          <w:lang w:val="en-US" w:eastAsia="ko-KR"/>
        </w:rPr>
        <w:t>in R</w:t>
      </w:r>
      <w:r w:rsidRPr="00990D3A">
        <w:rPr>
          <w:lang w:val="en-US" w:eastAsia="ko-KR"/>
        </w:rPr>
        <w:t xml:space="preserve">el-15/16, </w:t>
      </w:r>
      <w:r>
        <w:rPr>
          <w:lang w:val="en-US" w:eastAsia="ko-KR"/>
        </w:rPr>
        <w:t xml:space="preserve">the </w:t>
      </w:r>
      <w:r w:rsidR="00625A19" w:rsidRPr="00625A19">
        <w:rPr>
          <w:lang w:val="en-US" w:eastAsia="ko-KR"/>
        </w:rPr>
        <w:t xml:space="preserve">location of HARQ-ACK bit for the </w:t>
      </w:r>
      <w:r w:rsidR="00625A19">
        <w:rPr>
          <w:lang w:val="en-US" w:eastAsia="ko-KR"/>
        </w:rPr>
        <w:t xml:space="preserve">SPS PDSCH </w:t>
      </w:r>
      <w:r w:rsidR="00625A19" w:rsidRPr="00625A19">
        <w:rPr>
          <w:lang w:val="en-US" w:eastAsia="ko-KR"/>
        </w:rPr>
        <w:t xml:space="preserve">release </w:t>
      </w:r>
      <w:r w:rsidR="00625A19">
        <w:rPr>
          <w:lang w:val="en-US" w:eastAsia="ko-KR"/>
        </w:rPr>
        <w:t>DCI</w:t>
      </w:r>
      <w:r w:rsidR="00625A19" w:rsidRPr="00625A19">
        <w:rPr>
          <w:lang w:val="en-US" w:eastAsia="ko-KR"/>
        </w:rPr>
        <w:t xml:space="preserve"> with Type-1 HARQ-ACK codebook</w:t>
      </w:r>
      <w:r w:rsidR="006A0617" w:rsidRPr="00625A19">
        <w:rPr>
          <w:lang w:val="en-US" w:eastAsia="ko-KR"/>
        </w:rPr>
        <w:t xml:space="preserve"> </w:t>
      </w:r>
      <w:r w:rsidR="00625A19" w:rsidRPr="00625A19">
        <w:rPr>
          <w:lang w:val="en-US" w:eastAsia="ko-KR"/>
        </w:rPr>
        <w:t xml:space="preserve">is the same as the corresponding SPS PDSCH reception on the scheduled cell. In case of PDCCH repetition, a reference PDCCH should be defined to determine the PDSCH slot for the A/N location. Since the HARQ-ACK timing is from </w:t>
      </w:r>
      <w:r w:rsidR="00EE12EB">
        <w:rPr>
          <w:lang w:val="en-US" w:eastAsia="ko-KR"/>
        </w:rPr>
        <w:t xml:space="preserve">a </w:t>
      </w:r>
      <w:r w:rsidR="00625A19" w:rsidRPr="00625A19">
        <w:rPr>
          <w:lang w:val="en-US" w:eastAsia="ko-KR"/>
        </w:rPr>
        <w:t>PDCCH</w:t>
      </w:r>
      <w:r w:rsidR="00EE12EB">
        <w:rPr>
          <w:lang w:val="en-US" w:eastAsia="ko-KR"/>
        </w:rPr>
        <w:t xml:space="preserve"> candidate that ends later in time</w:t>
      </w:r>
      <w:r w:rsidR="00625A19" w:rsidRPr="00625A19">
        <w:rPr>
          <w:lang w:val="en-US" w:eastAsia="ko-KR"/>
        </w:rPr>
        <w:t xml:space="preserve">, it is natural to choose the PDCCH </w:t>
      </w:r>
      <w:r w:rsidR="00EE12EB">
        <w:rPr>
          <w:lang w:val="en-US" w:eastAsia="ko-KR"/>
        </w:rPr>
        <w:t xml:space="preserve">candidate </w:t>
      </w:r>
      <w:r w:rsidR="00625A19" w:rsidRPr="00625A19">
        <w:rPr>
          <w:lang w:val="en-US" w:eastAsia="ko-KR"/>
        </w:rPr>
        <w:t>as the reference PDCCH. With such a choice, in the following figure</w:t>
      </w:r>
      <w:r w:rsidR="00EE12EB">
        <w:rPr>
          <w:lang w:val="en-US" w:eastAsia="ko-KR"/>
        </w:rPr>
        <w:t>,</w:t>
      </w:r>
      <w:r w:rsidR="00625A19" w:rsidRPr="00625A19">
        <w:rPr>
          <w:lang w:val="en-US" w:eastAsia="ko-KR"/>
        </w:rPr>
        <w:t xml:space="preserve"> the A/N bit for the SPS </w:t>
      </w:r>
      <w:r w:rsidR="00EE12EB">
        <w:rPr>
          <w:lang w:val="en-US" w:eastAsia="ko-KR"/>
        </w:rPr>
        <w:t xml:space="preserve">PDSCH </w:t>
      </w:r>
      <w:r w:rsidR="00625A19" w:rsidRPr="00625A19">
        <w:rPr>
          <w:lang w:val="en-US" w:eastAsia="ko-KR"/>
        </w:rPr>
        <w:t xml:space="preserve">release PDCCH is placed in the location of SPS PDSCH in slot </w:t>
      </w:r>
      <m:oMath>
        <m:r>
          <w:rPr>
            <w:rFonts w:ascii="Cambria Math" w:hAnsi="Cambria Math"/>
            <w:lang w:val="en-US" w:eastAsia="ko-KR"/>
          </w:rPr>
          <m:t>n</m:t>
        </m:r>
        <m:r>
          <m:rPr>
            <m:sty m:val="p"/>
          </m:rPr>
          <w:rPr>
            <w:rFonts w:ascii="Cambria Math" w:hAnsi="Cambria Math"/>
            <w:lang w:val="en-US" w:eastAsia="ko-KR"/>
          </w:rPr>
          <m:t>+1</m:t>
        </m:r>
      </m:oMath>
      <w:r w:rsidR="00625A19" w:rsidRPr="00625A19">
        <w:rPr>
          <w:lang w:val="en-US" w:eastAsia="ko-KR"/>
        </w:rPr>
        <w:t>.</w:t>
      </w:r>
    </w:p>
    <w:p w14:paraId="632A0E7F" w14:textId="77777777" w:rsidR="00EE12EB" w:rsidRDefault="00EE12EB" w:rsidP="00EE12EB">
      <w:pPr>
        <w:pStyle w:val="0Maintext"/>
        <w:spacing w:after="60" w:afterAutospacing="0"/>
        <w:ind w:firstLine="0"/>
        <w:rPr>
          <w:lang w:val="en-US" w:eastAsia="ko-KR"/>
        </w:rPr>
      </w:pPr>
    </w:p>
    <w:p w14:paraId="2CC57610" w14:textId="648FFD8E" w:rsidR="00EE12EB" w:rsidRDefault="005923DC" w:rsidP="00EE12EB">
      <w:pPr>
        <w:pStyle w:val="0Maintext"/>
        <w:spacing w:after="60" w:afterAutospacing="0"/>
        <w:jc w:val="center"/>
      </w:pPr>
      <w:r>
        <w:object w:dxaOrig="14917" w:dyaOrig="9073" w14:anchorId="2E4F0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0.5pt" o:ole="">
            <v:imagedata r:id="rId8" o:title=""/>
          </v:shape>
          <o:OLEObject Type="Embed" ProgID="Visio.Drawing.15" ShapeID="_x0000_i1025" DrawAspect="Content" ObjectID="_1697609689" r:id="rId9"/>
        </w:object>
      </w:r>
    </w:p>
    <w:p w14:paraId="4A3EDE3B" w14:textId="3C1D9DBB" w:rsidR="00990D3A" w:rsidRDefault="00990D3A" w:rsidP="00990D3A">
      <w:pPr>
        <w:pStyle w:val="0Maintext"/>
        <w:spacing w:after="60" w:afterAutospacing="0"/>
        <w:jc w:val="center"/>
        <w:rPr>
          <w:lang w:eastAsia="ko-KR"/>
        </w:rPr>
      </w:pPr>
      <w:r w:rsidRPr="007F0D98">
        <w:rPr>
          <w:lang w:eastAsia="ko-KR"/>
        </w:rPr>
        <w:t xml:space="preserve">Figure </w:t>
      </w:r>
      <w:r w:rsidR="007F0D98">
        <w:rPr>
          <w:lang w:eastAsia="ko-KR"/>
        </w:rPr>
        <w:t>1</w:t>
      </w:r>
      <w:r>
        <w:rPr>
          <w:lang w:eastAsia="ko-KR"/>
        </w:rPr>
        <w:t>. L</w:t>
      </w:r>
      <w:proofErr w:type="spellStart"/>
      <w:r w:rsidRPr="00625A19">
        <w:rPr>
          <w:lang w:val="en-US" w:eastAsia="ko-KR"/>
        </w:rPr>
        <w:t>ocation</w:t>
      </w:r>
      <w:proofErr w:type="spellEnd"/>
      <w:r w:rsidRPr="00625A19">
        <w:rPr>
          <w:lang w:val="en-US" w:eastAsia="ko-KR"/>
        </w:rPr>
        <w:t xml:space="preserve"> of HARQ-ACK bit for the </w:t>
      </w:r>
      <w:r>
        <w:rPr>
          <w:lang w:val="en-US" w:eastAsia="ko-KR"/>
        </w:rPr>
        <w:t xml:space="preserve">SPS PDSCH </w:t>
      </w:r>
      <w:r w:rsidRPr="00625A19">
        <w:rPr>
          <w:lang w:val="en-US" w:eastAsia="ko-KR"/>
        </w:rPr>
        <w:t xml:space="preserve">release </w:t>
      </w:r>
      <w:r>
        <w:rPr>
          <w:lang w:val="en-US" w:eastAsia="ko-KR"/>
        </w:rPr>
        <w:t>DCI</w:t>
      </w:r>
      <w:r w:rsidRPr="00625A19">
        <w:rPr>
          <w:lang w:val="en-US" w:eastAsia="ko-KR"/>
        </w:rPr>
        <w:t xml:space="preserve"> with Type-1 HARQ-ACK codebook</w:t>
      </w:r>
      <w:r>
        <w:rPr>
          <w:lang w:eastAsia="ko-KR"/>
        </w:rPr>
        <w:t>.</w:t>
      </w:r>
    </w:p>
    <w:p w14:paraId="76AEA4A4" w14:textId="6EDEABD9" w:rsidR="00625A19" w:rsidRDefault="00625A19" w:rsidP="00625A19">
      <w:pPr>
        <w:pStyle w:val="0Maintext"/>
        <w:spacing w:after="60" w:afterAutospacing="0"/>
        <w:ind w:firstLine="0"/>
        <w:rPr>
          <w:lang w:val="en-US" w:eastAsia="ko-KR"/>
        </w:rPr>
      </w:pPr>
    </w:p>
    <w:p w14:paraId="417FE991" w14:textId="65767E75" w:rsidR="005E689C" w:rsidRPr="00EB4B1B" w:rsidRDefault="005E689C" w:rsidP="005E689C">
      <w:pPr>
        <w:jc w:val="both"/>
        <w:rPr>
          <w:rStyle w:val="a8"/>
          <w:rFonts w:cs="Times"/>
          <w:iCs w:val="0"/>
          <w:color w:val="000000"/>
          <w:sz w:val="20"/>
        </w:rPr>
      </w:pPr>
      <w:r w:rsidRPr="00EB4B1B">
        <w:rPr>
          <w:rFonts w:cs="Times"/>
          <w:b/>
          <w:color w:val="000000"/>
          <w:sz w:val="20"/>
          <w:u w:val="single"/>
          <w:lang w:val="en-US"/>
        </w:rPr>
        <w:t xml:space="preserve">Proposal </w:t>
      </w:r>
      <w:r w:rsidR="00B066F0">
        <w:rPr>
          <w:rFonts w:cs="Times"/>
          <w:b/>
          <w:color w:val="000000"/>
          <w:sz w:val="20"/>
          <w:u w:val="single"/>
          <w:lang w:val="en-US"/>
        </w:rPr>
        <w:t>2</w:t>
      </w:r>
      <w:r w:rsidRPr="00EB4B1B">
        <w:rPr>
          <w:rFonts w:cs="Times"/>
          <w:color w:val="000000"/>
          <w:sz w:val="20"/>
          <w:u w:val="single"/>
          <w:lang w:val="en-US"/>
        </w:rPr>
        <w:t>:</w:t>
      </w:r>
      <w:r w:rsidRPr="00EB4B1B">
        <w:rPr>
          <w:rFonts w:cs="Times"/>
          <w:color w:val="000000"/>
          <w:sz w:val="20"/>
          <w:lang w:val="en-US"/>
        </w:rPr>
        <w:t xml:space="preserve"> </w:t>
      </w:r>
      <w:r w:rsidRPr="005E689C">
        <w:rPr>
          <w:rFonts w:cs="Times"/>
          <w:i/>
          <w:color w:val="000000"/>
          <w:sz w:val="20"/>
          <w:lang w:val="en-US"/>
        </w:rPr>
        <w:t xml:space="preserve">Regarding </w:t>
      </w:r>
      <w:r w:rsidRPr="00060427">
        <w:rPr>
          <w:rFonts w:cs="Times"/>
          <w:i/>
          <w:color w:val="000000"/>
          <w:sz w:val="20"/>
          <w:u w:val="single"/>
          <w:lang w:val="en-US"/>
        </w:rPr>
        <w:t>Issue a</w:t>
      </w:r>
      <w:r w:rsidRPr="005E689C">
        <w:rPr>
          <w:rFonts w:cs="Times"/>
          <w:i/>
          <w:color w:val="000000"/>
          <w:sz w:val="20"/>
          <w:lang w:val="en-US"/>
        </w:rPr>
        <w:t>,</w:t>
      </w:r>
      <w:r>
        <w:rPr>
          <w:rFonts w:cs="Times"/>
          <w:color w:val="000000"/>
          <w:sz w:val="20"/>
          <w:lang w:val="en-US"/>
        </w:rPr>
        <w:t xml:space="preserve"> </w:t>
      </w:r>
      <w:r w:rsidR="00BE7764" w:rsidRPr="00BE7764">
        <w:rPr>
          <w:rFonts w:cs="Times"/>
          <w:i/>
          <w:color w:val="000000"/>
          <w:sz w:val="20"/>
          <w:lang w:val="en-US"/>
        </w:rPr>
        <w:t xml:space="preserve">when a </w:t>
      </w:r>
      <w:r w:rsidR="00BE7764" w:rsidRPr="00A56D56">
        <w:rPr>
          <w:rFonts w:ascii="Times" w:eastAsia="Times New Roman" w:hAnsi="Times" w:cs="Times"/>
          <w:bCs/>
          <w:i/>
          <w:iCs/>
          <w:sz w:val="20"/>
        </w:rPr>
        <w:t xml:space="preserve">CSI-RS with higher layer parameter repetition is not set to 'on' </w:t>
      </w:r>
      <w:r w:rsidR="00BE7764" w:rsidRPr="00BE7764">
        <w:rPr>
          <w:rFonts w:ascii="Times" w:eastAsia="Times New Roman" w:hAnsi="Times" w:cs="Times"/>
          <w:bCs/>
          <w:i/>
          <w:iCs/>
          <w:sz w:val="20"/>
        </w:rPr>
        <w:t>is overlapped</w:t>
      </w:r>
      <w:r w:rsidR="00BE7764" w:rsidRPr="00A56D56">
        <w:rPr>
          <w:rFonts w:ascii="Times" w:eastAsia="Times New Roman" w:hAnsi="Times" w:cs="Times"/>
          <w:bCs/>
          <w:i/>
          <w:iCs/>
          <w:sz w:val="20"/>
        </w:rPr>
        <w:t xml:space="preserve"> with multiple CORESETs with different QCL-</w:t>
      </w:r>
      <w:proofErr w:type="spellStart"/>
      <w:r w:rsidR="00BE7764" w:rsidRPr="00A56D56">
        <w:rPr>
          <w:rFonts w:ascii="Times" w:eastAsia="Times New Roman" w:hAnsi="Times" w:cs="Times"/>
          <w:bCs/>
          <w:i/>
          <w:iCs/>
          <w:sz w:val="20"/>
        </w:rPr>
        <w:t>TypeD</w:t>
      </w:r>
      <w:proofErr w:type="spellEnd"/>
      <w:r w:rsidR="00BE7764" w:rsidRPr="00BE7764">
        <w:rPr>
          <w:rFonts w:ascii="Times" w:eastAsia="Times New Roman" w:hAnsi="Times" w:cs="Times"/>
          <w:bCs/>
          <w:i/>
          <w:iCs/>
          <w:sz w:val="20"/>
        </w:rPr>
        <w:t xml:space="preserve">, </w:t>
      </w:r>
      <w:r w:rsidR="00BE7764" w:rsidRPr="00BE7764">
        <w:rPr>
          <w:i/>
          <w:sz w:val="20"/>
        </w:rPr>
        <w:t xml:space="preserve">the UE may assume that the CSI-RS and a PDCCH DM-RS transmitted </w:t>
      </w:r>
      <w:r w:rsidR="00BE7764" w:rsidRPr="00BE7764">
        <w:rPr>
          <w:i/>
          <w:sz w:val="20"/>
        </w:rPr>
        <w:lastRenderedPageBreak/>
        <w:t>in the search space set with the lowest ID associated with CORESET are quasi co-located with '</w:t>
      </w:r>
      <w:proofErr w:type="spellStart"/>
      <w:r w:rsidR="00BE7764" w:rsidRPr="00BE7764">
        <w:rPr>
          <w:i/>
          <w:sz w:val="20"/>
        </w:rPr>
        <w:t>typeD</w:t>
      </w:r>
      <w:proofErr w:type="spellEnd"/>
      <w:r w:rsidR="00BE7764" w:rsidRPr="00BE7764">
        <w:rPr>
          <w:i/>
          <w:sz w:val="20"/>
        </w:rPr>
        <w:t>', if '</w:t>
      </w:r>
      <w:proofErr w:type="spellStart"/>
      <w:r w:rsidR="00BE7764" w:rsidRPr="00BE7764">
        <w:rPr>
          <w:i/>
          <w:sz w:val="20"/>
        </w:rPr>
        <w:t>typeD</w:t>
      </w:r>
      <w:proofErr w:type="spellEnd"/>
      <w:r w:rsidR="00BE7764" w:rsidRPr="00BE7764">
        <w:rPr>
          <w:i/>
          <w:sz w:val="20"/>
        </w:rPr>
        <w:t>' is applicable.</w:t>
      </w:r>
    </w:p>
    <w:p w14:paraId="63303B9C" w14:textId="25A4FFD8" w:rsidR="005E689C" w:rsidRPr="00EB4B1B" w:rsidRDefault="005E689C" w:rsidP="005E689C">
      <w:pPr>
        <w:jc w:val="both"/>
        <w:rPr>
          <w:rStyle w:val="a8"/>
          <w:rFonts w:cs="Times"/>
          <w:iCs w:val="0"/>
          <w:color w:val="000000"/>
          <w:sz w:val="20"/>
        </w:rPr>
      </w:pPr>
      <w:r w:rsidRPr="00EB4B1B">
        <w:rPr>
          <w:rFonts w:cs="Times"/>
          <w:b/>
          <w:color w:val="000000"/>
          <w:sz w:val="20"/>
          <w:u w:val="single"/>
          <w:lang w:val="en-US"/>
        </w:rPr>
        <w:t xml:space="preserve">Proposal </w:t>
      </w:r>
      <w:r w:rsidR="00B066F0">
        <w:rPr>
          <w:rFonts w:cs="Times"/>
          <w:b/>
          <w:color w:val="000000"/>
          <w:sz w:val="20"/>
          <w:u w:val="single"/>
          <w:lang w:val="en-US"/>
        </w:rPr>
        <w:t>3</w:t>
      </w:r>
      <w:r w:rsidRPr="00EB4B1B">
        <w:rPr>
          <w:rFonts w:cs="Times"/>
          <w:color w:val="000000"/>
          <w:sz w:val="20"/>
          <w:u w:val="single"/>
          <w:lang w:val="en-US"/>
        </w:rPr>
        <w:t>:</w:t>
      </w:r>
      <w:r w:rsidRPr="00EB4B1B">
        <w:rPr>
          <w:rFonts w:cs="Times"/>
          <w:color w:val="000000"/>
          <w:sz w:val="20"/>
          <w:lang w:val="en-US"/>
        </w:rPr>
        <w:t xml:space="preserve"> </w:t>
      </w:r>
      <w:r w:rsidRPr="005E689C">
        <w:rPr>
          <w:rFonts w:cs="Times"/>
          <w:i/>
          <w:color w:val="000000"/>
          <w:sz w:val="20"/>
          <w:lang w:val="en-US"/>
        </w:rPr>
        <w:t xml:space="preserve">Regarding </w:t>
      </w:r>
      <w:r w:rsidRPr="00060427">
        <w:rPr>
          <w:rFonts w:cs="Times"/>
          <w:i/>
          <w:color w:val="000000"/>
          <w:sz w:val="20"/>
          <w:u w:val="single"/>
          <w:lang w:val="en-US"/>
        </w:rPr>
        <w:t>Issue b</w:t>
      </w:r>
      <w:r w:rsidRPr="005E689C">
        <w:rPr>
          <w:rFonts w:cs="Times"/>
          <w:i/>
          <w:color w:val="000000"/>
          <w:sz w:val="20"/>
          <w:lang w:val="en-US"/>
        </w:rPr>
        <w:t>,</w:t>
      </w:r>
      <w:r>
        <w:rPr>
          <w:rFonts w:cs="Times"/>
          <w:color w:val="000000"/>
          <w:sz w:val="20"/>
          <w:lang w:val="en-US"/>
        </w:rPr>
        <w:t xml:space="preserve"> </w:t>
      </w:r>
      <w:r w:rsidRPr="005E689C">
        <w:rPr>
          <w:rFonts w:cs="Times"/>
          <w:color w:val="000000"/>
          <w:sz w:val="20"/>
          <w:lang w:val="en-US"/>
        </w:rPr>
        <w:t>f</w:t>
      </w:r>
      <w:r w:rsidRPr="005E689C">
        <w:rPr>
          <w:rStyle w:val="a8"/>
          <w:color w:val="000000"/>
          <w:sz w:val="20"/>
        </w:rPr>
        <w:t xml:space="preserve">or PDCCH repetition of DCI format 1_0 on two linked CSS, </w:t>
      </w:r>
      <w:r>
        <w:rPr>
          <w:rStyle w:val="a8"/>
          <w:color w:val="000000"/>
          <w:sz w:val="20"/>
        </w:rPr>
        <w:t xml:space="preserve">using the CORESET associated with the lowest SS set ID among linked SS sets </w:t>
      </w:r>
      <w:r w:rsidRPr="005E689C">
        <w:rPr>
          <w:rStyle w:val="a8"/>
          <w:color w:val="000000"/>
          <w:sz w:val="20"/>
        </w:rPr>
        <w:t xml:space="preserve">to determine the value of </w:t>
      </w:r>
      <m:oMath>
        <m:sSubSup>
          <m:sSubSupPr>
            <m:ctrlPr>
              <w:rPr>
                <w:rStyle w:val="a8"/>
                <w:rFonts w:ascii="Cambria Math" w:hAnsi="Cambria Math" w:cs="Times"/>
                <w:i w:val="0"/>
                <w:iCs w:val="0"/>
                <w:color w:val="000000"/>
                <w:sz w:val="20"/>
              </w:rPr>
            </m:ctrlPr>
          </m:sSubSupPr>
          <m:e>
            <m:r>
              <m:rPr>
                <m:sty m:val="b"/>
              </m:rPr>
              <w:rPr>
                <w:rStyle w:val="a8"/>
                <w:rFonts w:ascii="Cambria Math" w:hAnsi="Cambria Math" w:cs="Times"/>
                <w:color w:val="000000"/>
                <w:sz w:val="20"/>
              </w:rPr>
              <m:t>N</m:t>
            </m:r>
          </m:e>
          <m:sub>
            <m:r>
              <m:rPr>
                <m:nor/>
              </m:rPr>
              <w:rPr>
                <w:rStyle w:val="a8"/>
                <w:rFonts w:cs="Times"/>
                <w:i w:val="0"/>
                <w:iCs w:val="0"/>
                <w:color w:val="000000"/>
                <w:sz w:val="20"/>
              </w:rPr>
              <m:t>start</m:t>
            </m:r>
          </m:sub>
          <m:sup>
            <m:r>
              <m:rPr>
                <m:nor/>
              </m:rPr>
              <w:rPr>
                <w:rStyle w:val="a8"/>
                <w:rFonts w:cs="Times"/>
                <w:i w:val="0"/>
                <w:iCs w:val="0"/>
                <w:color w:val="000000"/>
                <w:sz w:val="20"/>
              </w:rPr>
              <m:t>CORESET</m:t>
            </m:r>
          </m:sup>
        </m:sSubSup>
      </m:oMath>
      <w:r w:rsidRPr="005E689C">
        <w:rPr>
          <w:rStyle w:val="a8"/>
          <w:color w:val="000000"/>
          <w:sz w:val="20"/>
        </w:rPr>
        <w:t xml:space="preserve"> for mapping VRB to PRB of a scheduled PDSCH</w:t>
      </w:r>
      <w:r w:rsidRPr="005E689C">
        <w:rPr>
          <w:rStyle w:val="a8"/>
          <w:rFonts w:cs="Times"/>
          <w:iCs w:val="0"/>
          <w:color w:val="000000"/>
          <w:sz w:val="20"/>
        </w:rPr>
        <w:t>.</w:t>
      </w:r>
    </w:p>
    <w:p w14:paraId="39E274CC" w14:textId="6811D923" w:rsidR="00EB4B1B" w:rsidRPr="00EB4B1B" w:rsidRDefault="00EB4B1B" w:rsidP="00EB4B1B">
      <w:pPr>
        <w:jc w:val="both"/>
        <w:rPr>
          <w:rStyle w:val="a8"/>
          <w:rFonts w:cs="Times"/>
          <w:iCs w:val="0"/>
          <w:color w:val="000000"/>
          <w:sz w:val="20"/>
        </w:rPr>
      </w:pPr>
      <w:r w:rsidRPr="00EB4B1B">
        <w:rPr>
          <w:rFonts w:cs="Times"/>
          <w:b/>
          <w:color w:val="000000"/>
          <w:sz w:val="20"/>
          <w:u w:val="single"/>
          <w:lang w:val="en-US"/>
        </w:rPr>
        <w:t xml:space="preserve">Proposal </w:t>
      </w:r>
      <w:r w:rsidR="00B066F0">
        <w:rPr>
          <w:rFonts w:cs="Times"/>
          <w:b/>
          <w:color w:val="000000"/>
          <w:sz w:val="20"/>
          <w:u w:val="single"/>
          <w:lang w:val="en-US"/>
        </w:rPr>
        <w:t>4</w:t>
      </w:r>
      <w:r w:rsidRPr="00EB4B1B">
        <w:rPr>
          <w:rFonts w:cs="Times"/>
          <w:color w:val="000000"/>
          <w:sz w:val="20"/>
          <w:u w:val="single"/>
          <w:lang w:val="en-US"/>
        </w:rPr>
        <w:t>:</w:t>
      </w:r>
      <w:r w:rsidRPr="00EB4B1B">
        <w:rPr>
          <w:rFonts w:cs="Times"/>
          <w:color w:val="000000"/>
          <w:sz w:val="20"/>
          <w:lang w:val="en-US"/>
        </w:rPr>
        <w:t xml:space="preserve"> </w:t>
      </w:r>
      <w:r w:rsidR="005E689C" w:rsidRPr="00060427">
        <w:rPr>
          <w:rStyle w:val="a8"/>
          <w:sz w:val="20"/>
        </w:rPr>
        <w:t xml:space="preserve">Regarding </w:t>
      </w:r>
      <w:r w:rsidR="005E689C" w:rsidRPr="00060427">
        <w:rPr>
          <w:rStyle w:val="a8"/>
          <w:sz w:val="20"/>
          <w:u w:val="single"/>
        </w:rPr>
        <w:t>Issue d</w:t>
      </w:r>
      <w:r w:rsidR="005E689C" w:rsidRPr="00060427">
        <w:rPr>
          <w:rStyle w:val="a8"/>
          <w:sz w:val="20"/>
        </w:rPr>
        <w:t>, w</w:t>
      </w:r>
      <w:r w:rsidRPr="00060427">
        <w:rPr>
          <w:rStyle w:val="a8"/>
          <w:color w:val="000000"/>
          <w:sz w:val="20"/>
        </w:rPr>
        <w:t xml:space="preserve">ith Type-1 HARQ-ACK codebook, and the release PDCCH repetition, the location of the HARQ-ACK bit of the release PDCCH is determined based on the latest PDCCH. </w:t>
      </w:r>
    </w:p>
    <w:p w14:paraId="3CB2FEB7" w14:textId="77777777" w:rsidR="00EB4B1B" w:rsidRPr="00EB4B1B" w:rsidRDefault="00EB4B1B" w:rsidP="00625A19">
      <w:pPr>
        <w:pStyle w:val="0Maintext"/>
        <w:spacing w:after="60" w:afterAutospacing="0"/>
        <w:ind w:firstLine="0"/>
        <w:rPr>
          <w:lang w:eastAsia="ko-KR"/>
        </w:rPr>
      </w:pPr>
    </w:p>
    <w:p w14:paraId="2DA0B0D5" w14:textId="77777777" w:rsidR="00C3697D" w:rsidRDefault="00C3697D" w:rsidP="001905AB">
      <w:pPr>
        <w:pStyle w:val="2"/>
        <w:numPr>
          <w:ilvl w:val="1"/>
          <w:numId w:val="12"/>
        </w:numPr>
        <w:tabs>
          <w:tab w:val="left" w:pos="800"/>
        </w:tabs>
        <w:textAlignment w:val="auto"/>
        <w:rPr>
          <w:rFonts w:eastAsia="굴림"/>
          <w:sz w:val="28"/>
          <w:lang w:val="en-US"/>
        </w:rPr>
      </w:pPr>
      <w:r>
        <w:rPr>
          <w:sz w:val="28"/>
          <w:lang w:val="en-US"/>
        </w:rPr>
        <w:t>PDCCH repetition</w:t>
      </w:r>
      <w:r w:rsidRPr="005E10DF">
        <w:rPr>
          <w:sz w:val="28"/>
          <w:lang w:val="en-US"/>
        </w:rPr>
        <w:t xml:space="preserve"> </w:t>
      </w:r>
      <w:r>
        <w:rPr>
          <w:sz w:val="28"/>
          <w:lang w:val="en-US"/>
        </w:rPr>
        <w:t>based on</w:t>
      </w:r>
      <w:r w:rsidRPr="005E10DF">
        <w:rPr>
          <w:sz w:val="28"/>
          <w:lang w:val="en-US"/>
        </w:rPr>
        <w:t xml:space="preserve"> different </w:t>
      </w:r>
      <w:proofErr w:type="spellStart"/>
      <w:r w:rsidRPr="005E10DF">
        <w:rPr>
          <w:sz w:val="28"/>
          <w:lang w:val="en-US"/>
        </w:rPr>
        <w:t>CORESETPoolIndex</w:t>
      </w:r>
      <w:proofErr w:type="spellEnd"/>
      <w:r>
        <w:rPr>
          <w:sz w:val="28"/>
          <w:lang w:val="en-US"/>
        </w:rPr>
        <w:t xml:space="preserve"> values</w:t>
      </w:r>
    </w:p>
    <w:p w14:paraId="08ACB0E0" w14:textId="77777777" w:rsidR="00C3697D" w:rsidRDefault="00C3697D" w:rsidP="00C3697D">
      <w:pPr>
        <w:pStyle w:val="0Maintext"/>
        <w:spacing w:after="60" w:afterAutospacing="0"/>
        <w:rPr>
          <w:lang w:val="en-US" w:eastAsia="ko-KR"/>
        </w:rPr>
      </w:pPr>
      <w:r>
        <w:rPr>
          <w:lang w:val="en-US" w:eastAsia="ko-KR"/>
        </w:rPr>
        <w:t xml:space="preserve">In Rel-16, based on two different </w:t>
      </w:r>
      <w:proofErr w:type="spellStart"/>
      <w:r>
        <w:rPr>
          <w:lang w:val="en-US" w:eastAsia="ko-KR"/>
        </w:rPr>
        <w:t>CORESETPoolIndex</w:t>
      </w:r>
      <w:proofErr w:type="spellEnd"/>
      <w:r>
        <w:rPr>
          <w:lang w:val="en-US" w:eastAsia="ko-KR"/>
        </w:rPr>
        <w:t xml:space="preserve"> values, multi-DCI based NC-JT scheme was agreed and independent PDCCHs within CORESETs can schedule fully/partially/non-overlapped PDSCHs based on reported UE capability. So far in Rel-17, although the PDCCH repetition based on Alt3 is operated by using two CORESETs transmitted from each different TRPs, the discussion did not consider the CORESETs which are configured with </w:t>
      </w:r>
      <w:proofErr w:type="spellStart"/>
      <w:r>
        <w:rPr>
          <w:lang w:val="en-US" w:eastAsia="ko-KR"/>
        </w:rPr>
        <w:t>CORESETPoolIndex</w:t>
      </w:r>
      <w:proofErr w:type="spellEnd"/>
      <w:r>
        <w:rPr>
          <w:lang w:val="en-US" w:eastAsia="ko-KR"/>
        </w:rPr>
        <w:t xml:space="preserve">. Since CORESETs with different </w:t>
      </w:r>
      <w:proofErr w:type="spellStart"/>
      <w:r>
        <w:rPr>
          <w:lang w:val="en-US" w:eastAsia="ko-KR"/>
        </w:rPr>
        <w:t>CORESETPoolIndex</w:t>
      </w:r>
      <w:proofErr w:type="spellEnd"/>
      <w:r>
        <w:rPr>
          <w:lang w:val="en-US" w:eastAsia="ko-KR"/>
        </w:rPr>
        <w:t xml:space="preserve"> values already mean that each PDCCH included in CORESET with </w:t>
      </w:r>
      <w:proofErr w:type="spellStart"/>
      <w:r>
        <w:rPr>
          <w:lang w:val="en-US" w:eastAsia="ko-KR"/>
        </w:rPr>
        <w:t>CORESETPoolIndex</w:t>
      </w:r>
      <w:proofErr w:type="spellEnd"/>
      <w:r>
        <w:rPr>
          <w:lang w:val="en-US" w:eastAsia="ko-KR"/>
        </w:rPr>
        <w:t xml:space="preserve"> is transmitted from each TRP, our view is that it is natural to extend the PDCCH repetition considering two different </w:t>
      </w:r>
      <w:proofErr w:type="spellStart"/>
      <w:r>
        <w:rPr>
          <w:lang w:val="en-US" w:eastAsia="ko-KR"/>
        </w:rPr>
        <w:t>CORESETPoolIndex</w:t>
      </w:r>
      <w:proofErr w:type="spellEnd"/>
      <w:r>
        <w:rPr>
          <w:lang w:val="en-US" w:eastAsia="ko-KR"/>
        </w:rPr>
        <w:t xml:space="preserve"> values for </w:t>
      </w:r>
      <w:proofErr w:type="spellStart"/>
      <w:r>
        <w:rPr>
          <w:lang w:val="en-US" w:eastAsia="ko-KR"/>
        </w:rPr>
        <w:t>mTRP</w:t>
      </w:r>
      <w:proofErr w:type="spellEnd"/>
      <w:r>
        <w:rPr>
          <w:lang w:val="en-US" w:eastAsia="ko-KR"/>
        </w:rPr>
        <w:t xml:space="preserve"> PDCCH repetition.</w:t>
      </w:r>
    </w:p>
    <w:p w14:paraId="640A3E84" w14:textId="5E8EF45E" w:rsidR="00C3697D" w:rsidRDefault="00C3697D" w:rsidP="00C3697D">
      <w:pPr>
        <w:pStyle w:val="0Maintext"/>
        <w:spacing w:after="60" w:afterAutospacing="0"/>
        <w:ind w:firstLine="0"/>
        <w:rPr>
          <w:i/>
          <w:lang w:val="en-US" w:eastAsia="ko-KR"/>
        </w:rPr>
      </w:pPr>
      <w:r w:rsidRPr="00575815">
        <w:rPr>
          <w:b/>
          <w:u w:val="single"/>
          <w:lang w:val="en-US" w:eastAsia="ko-KR"/>
        </w:rPr>
        <w:t xml:space="preserve">Proposal </w:t>
      </w:r>
      <w:r w:rsidR="007F2D3B">
        <w:rPr>
          <w:b/>
          <w:u w:val="single"/>
          <w:lang w:val="en-US" w:eastAsia="ko-KR"/>
        </w:rPr>
        <w:t>5</w:t>
      </w:r>
      <w:r w:rsidRPr="00575815">
        <w:rPr>
          <w:b/>
          <w:lang w:val="en-US" w:eastAsia="ko-KR"/>
        </w:rPr>
        <w:t>:</w:t>
      </w:r>
      <w:r w:rsidRPr="00575815">
        <w:rPr>
          <w:lang w:val="en-US" w:eastAsia="ko-KR"/>
        </w:rPr>
        <w:t xml:space="preserve"> </w:t>
      </w:r>
      <w:r>
        <w:rPr>
          <w:i/>
          <w:lang w:val="en-US" w:eastAsia="ko-KR"/>
        </w:rPr>
        <w:t xml:space="preserve">Support PDCCH repetitions with different </w:t>
      </w:r>
      <w:proofErr w:type="spellStart"/>
      <w:r>
        <w:rPr>
          <w:i/>
          <w:lang w:val="en-US" w:eastAsia="ko-KR"/>
        </w:rPr>
        <w:t>CORESETPoolIndex</w:t>
      </w:r>
      <w:proofErr w:type="spellEnd"/>
      <w:r>
        <w:rPr>
          <w:i/>
          <w:lang w:val="en-US" w:eastAsia="ko-KR"/>
        </w:rPr>
        <w:t xml:space="preserve"> values based on the framework of option 2 + case 1 + Alt3</w:t>
      </w:r>
      <w:r w:rsidRPr="00575815">
        <w:rPr>
          <w:i/>
          <w:lang w:val="en-US" w:eastAsia="ko-KR"/>
        </w:rPr>
        <w:t>.</w:t>
      </w:r>
    </w:p>
    <w:p w14:paraId="780D302E" w14:textId="77777777" w:rsidR="00C3697D" w:rsidRPr="00575815" w:rsidRDefault="00C3697D" w:rsidP="00C3697D">
      <w:pPr>
        <w:pStyle w:val="0Maintext"/>
        <w:spacing w:after="60" w:afterAutospacing="0"/>
        <w:ind w:firstLine="0"/>
        <w:rPr>
          <w:lang w:val="en-US" w:eastAsia="ko-KR"/>
        </w:rPr>
      </w:pPr>
    </w:p>
    <w:p w14:paraId="2CFE59EF" w14:textId="77777777" w:rsidR="00C3697D" w:rsidRDefault="00C3697D" w:rsidP="00C3697D">
      <w:pPr>
        <w:pStyle w:val="0Maintext"/>
        <w:spacing w:after="60" w:afterAutospacing="0"/>
        <w:rPr>
          <w:lang w:val="en-US" w:eastAsia="ko-KR"/>
        </w:rPr>
      </w:pPr>
      <w:r>
        <w:rPr>
          <w:lang w:val="en-US" w:eastAsia="ko-KR"/>
        </w:rPr>
        <w:t xml:space="preserve">If the PDCCH repetition based on different </w:t>
      </w:r>
      <w:proofErr w:type="spellStart"/>
      <w:r>
        <w:rPr>
          <w:lang w:val="en-US" w:eastAsia="ko-KR"/>
        </w:rPr>
        <w:t>CORESETPoolIndex</w:t>
      </w:r>
      <w:proofErr w:type="spellEnd"/>
      <w:r>
        <w:rPr>
          <w:lang w:val="en-US" w:eastAsia="ko-KR"/>
        </w:rPr>
        <w:t xml:space="preserve"> values is performed, since the motivation of multi-DCI based NC-JT is to schedule PDSCHs by using independent PDCCHs but two PDCCH repetitions should have same values for all DCI fields regarding option 2, it could have some conflicts with the current specification. The detailed issues can be summarized as follows:</w:t>
      </w:r>
    </w:p>
    <w:p w14:paraId="34CCFE2A" w14:textId="77777777" w:rsidR="00C3697D" w:rsidRPr="004E4B08" w:rsidRDefault="00C3697D" w:rsidP="001905AB">
      <w:pPr>
        <w:pStyle w:val="0Maintext"/>
        <w:numPr>
          <w:ilvl w:val="0"/>
          <w:numId w:val="13"/>
        </w:numPr>
        <w:spacing w:after="60" w:afterAutospacing="0"/>
        <w:rPr>
          <w:lang w:val="en-US" w:eastAsia="ko-KR"/>
        </w:rPr>
      </w:pPr>
      <w:r w:rsidRPr="009B44F3">
        <w:rPr>
          <w:rFonts w:ascii="Times" w:eastAsia="바탕" w:hAnsi="Times" w:cs="Times"/>
          <w:lang w:eastAsia="zh-CN"/>
        </w:rPr>
        <w:t>PDSCH scrambling / CRS rate matching / HARQ-A</w:t>
      </w:r>
      <w:r>
        <w:rPr>
          <w:rFonts w:ascii="Times" w:eastAsia="바탕" w:hAnsi="Times" w:cs="Times"/>
          <w:lang w:eastAsia="zh-CN"/>
        </w:rPr>
        <w:t>CK</w:t>
      </w:r>
    </w:p>
    <w:p w14:paraId="373F7104" w14:textId="77777777" w:rsidR="00C3697D" w:rsidRPr="00821C25" w:rsidRDefault="00C3697D" w:rsidP="00C3697D">
      <w:pPr>
        <w:pStyle w:val="0Maintext"/>
        <w:numPr>
          <w:ilvl w:val="3"/>
          <w:numId w:val="10"/>
        </w:numPr>
        <w:spacing w:after="60" w:afterAutospacing="0"/>
        <w:ind w:left="1134"/>
        <w:rPr>
          <w:lang w:val="en-US" w:eastAsia="ko-KR"/>
        </w:rPr>
      </w:pPr>
      <w:r>
        <w:rPr>
          <w:rFonts w:ascii="Times" w:eastAsia="바탕" w:hAnsi="Times" w:cs="Times"/>
          <w:lang w:eastAsia="zh-CN"/>
        </w:rPr>
        <w:t>These aspects were already noted in the previous agreement.</w:t>
      </w:r>
    </w:p>
    <w:p w14:paraId="17DF858A" w14:textId="77777777" w:rsidR="00C3697D" w:rsidRPr="00F17908" w:rsidRDefault="00C3697D" w:rsidP="001905AB">
      <w:pPr>
        <w:pStyle w:val="0Maintext"/>
        <w:numPr>
          <w:ilvl w:val="0"/>
          <w:numId w:val="13"/>
        </w:numPr>
        <w:spacing w:after="60" w:afterAutospacing="0"/>
        <w:rPr>
          <w:lang w:val="en-US" w:eastAsia="ko-KR"/>
        </w:rPr>
      </w:pPr>
      <w:r w:rsidRPr="00F17908">
        <w:rPr>
          <w:rFonts w:ascii="Times" w:eastAsia="바탕" w:hAnsi="Times" w:cs="Times"/>
          <w:lang w:val="en-US" w:eastAsia="zh-CN"/>
        </w:rPr>
        <w:t>Which kind of PDSCH can be scheduled? Single PDSCH or NC-JT PDSCHs or both (if so, whether/how to switch?)</w:t>
      </w:r>
    </w:p>
    <w:p w14:paraId="7512C5DD" w14:textId="77777777" w:rsidR="00C3697D" w:rsidRDefault="00C3697D" w:rsidP="00C3697D">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 xml:space="preserve">Since repeated PDCCHs have all the same DCI field values, it is reasonable to schedule a single PDSCH. However, based on two different </w:t>
      </w:r>
      <w:proofErr w:type="spellStart"/>
      <w:r>
        <w:rPr>
          <w:rFonts w:ascii="Times" w:eastAsia="바탕" w:hAnsi="Times" w:cs="Times"/>
          <w:lang w:eastAsia="zh-CN"/>
        </w:rPr>
        <w:t>CORESETPoolIndex</w:t>
      </w:r>
      <w:proofErr w:type="spellEnd"/>
      <w:r>
        <w:rPr>
          <w:rFonts w:ascii="Times" w:eastAsia="바탕" w:hAnsi="Times" w:cs="Times"/>
          <w:lang w:eastAsia="zh-CN"/>
        </w:rPr>
        <w:t xml:space="preserve"> values, multi-DCI based NC-JT can schedule fully/partially/non-overlapped PDSCHs in Rel-16. Hence, which kind of PDSCH can be scheduled would be discussed.</w:t>
      </w:r>
    </w:p>
    <w:p w14:paraId="6C3D9B1B" w14:textId="77777777" w:rsidR="00C3697D" w:rsidRDefault="00C3697D" w:rsidP="00C3697D">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If both options are supported, then whether/how to distinguish/switch between two scheduling types of PDSCH would be also discussed.</w:t>
      </w:r>
    </w:p>
    <w:p w14:paraId="12744356" w14:textId="77777777" w:rsidR="00C3697D" w:rsidRPr="00197713" w:rsidRDefault="00C3697D" w:rsidP="00C3697D">
      <w:pPr>
        <w:pStyle w:val="0Maintext"/>
        <w:numPr>
          <w:ilvl w:val="3"/>
          <w:numId w:val="10"/>
        </w:numPr>
        <w:spacing w:after="60" w:afterAutospacing="0"/>
        <w:ind w:left="1134"/>
        <w:rPr>
          <w:rFonts w:ascii="Times" w:eastAsia="바탕" w:hAnsi="Times" w:cs="Times"/>
          <w:lang w:eastAsia="zh-CN"/>
        </w:rPr>
      </w:pPr>
      <w:r w:rsidRPr="00197713">
        <w:rPr>
          <w:rFonts w:ascii="Times" w:eastAsia="바탕" w:hAnsi="Times" w:cs="Times"/>
          <w:lang w:eastAsia="zh-CN"/>
        </w:rPr>
        <w:t xml:space="preserve">Regarding this issue, the following issues such as Indicating TCI state field / MAC-CE operation, DM-RS, HARQ process ID, NDI, would be discussed, too. Further, </w:t>
      </w:r>
      <w:r>
        <w:rPr>
          <w:rFonts w:ascii="Times" w:eastAsia="바탕" w:hAnsi="Times" w:cs="Times"/>
          <w:lang w:eastAsia="zh-CN"/>
        </w:rPr>
        <w:t>in addition to dynamic grant based PDSCH, it can be also discussed w</w:t>
      </w:r>
      <w:r w:rsidRPr="00197713">
        <w:rPr>
          <w:rFonts w:ascii="Times" w:eastAsia="바탕" w:hAnsi="Times" w:cs="Times" w:hint="eastAsia"/>
          <w:lang w:eastAsia="zh-CN"/>
        </w:rPr>
        <w:t>hether</w:t>
      </w:r>
      <w:r w:rsidRPr="00197713">
        <w:rPr>
          <w:rFonts w:ascii="Times" w:eastAsia="바탕" w:hAnsi="Times" w:cs="Times"/>
          <w:lang w:eastAsia="zh-CN"/>
        </w:rPr>
        <w:t>/how</w:t>
      </w:r>
      <w:r w:rsidRPr="00197713">
        <w:rPr>
          <w:rFonts w:ascii="Times" w:eastAsia="바탕" w:hAnsi="Times" w:cs="Times" w:hint="eastAsia"/>
          <w:lang w:eastAsia="zh-CN"/>
        </w:rPr>
        <w:t xml:space="preserve"> </w:t>
      </w:r>
      <w:r w:rsidRPr="00197713">
        <w:rPr>
          <w:rFonts w:ascii="Times" w:eastAsia="바탕" w:hAnsi="Times" w:cs="Times"/>
          <w:lang w:eastAsia="zh-CN"/>
        </w:rPr>
        <w:t>to apply for activation/deactivation on configured grant</w:t>
      </w:r>
      <w:r>
        <w:rPr>
          <w:rFonts w:ascii="Times" w:eastAsia="바탕" w:hAnsi="Times" w:cs="Times"/>
          <w:lang w:eastAsia="zh-CN"/>
        </w:rPr>
        <w:t xml:space="preserve"> (CG)</w:t>
      </w:r>
      <w:r w:rsidRPr="00197713">
        <w:rPr>
          <w:rFonts w:ascii="Times" w:eastAsia="바탕" w:hAnsi="Times" w:cs="Times"/>
          <w:lang w:eastAsia="zh-CN"/>
        </w:rPr>
        <w:t xml:space="preserve"> or semi-persistent scheduling</w:t>
      </w:r>
      <w:r>
        <w:rPr>
          <w:rFonts w:ascii="Times" w:eastAsia="바탕" w:hAnsi="Times" w:cs="Times"/>
          <w:lang w:eastAsia="zh-CN"/>
        </w:rPr>
        <w:t xml:space="preserve"> (SPS) based PDSCH.</w:t>
      </w:r>
    </w:p>
    <w:p w14:paraId="1147FCB5" w14:textId="77777777" w:rsidR="00C3697D" w:rsidRDefault="00C3697D" w:rsidP="00C3697D">
      <w:pPr>
        <w:pStyle w:val="0Maintext"/>
        <w:spacing w:after="60" w:afterAutospacing="0"/>
        <w:ind w:firstLine="0"/>
        <w:rPr>
          <w:b/>
          <w:u w:val="single"/>
          <w:lang w:eastAsia="ko-KR"/>
        </w:rPr>
      </w:pPr>
    </w:p>
    <w:p w14:paraId="11B663A7" w14:textId="4AAB81FE" w:rsidR="00C3697D" w:rsidRPr="00575815" w:rsidRDefault="00C3697D" w:rsidP="00C3697D">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w:t>
      </w:r>
      <w:r w:rsidR="007F2D3B">
        <w:rPr>
          <w:b/>
          <w:u w:val="single"/>
          <w:lang w:val="en-US" w:eastAsia="ko-KR"/>
        </w:rPr>
        <w:t>6</w:t>
      </w:r>
      <w:r w:rsidRPr="00575815">
        <w:rPr>
          <w:b/>
          <w:lang w:val="en-US" w:eastAsia="ko-KR"/>
        </w:rPr>
        <w:t>:</w:t>
      </w:r>
      <w:r w:rsidRPr="00575815">
        <w:rPr>
          <w:lang w:val="en-US" w:eastAsia="ko-KR"/>
        </w:rPr>
        <w:t xml:space="preserve"> </w:t>
      </w:r>
      <w:r>
        <w:rPr>
          <w:i/>
          <w:lang w:val="en-US" w:eastAsia="ko-KR"/>
        </w:rPr>
        <w:t xml:space="preserve">Further study the PDCCH repetitions with different </w:t>
      </w:r>
      <w:proofErr w:type="spellStart"/>
      <w:r>
        <w:rPr>
          <w:i/>
          <w:lang w:val="en-US" w:eastAsia="ko-KR"/>
        </w:rPr>
        <w:t>CORESETPoolIndex</w:t>
      </w:r>
      <w:proofErr w:type="spellEnd"/>
      <w:r>
        <w:rPr>
          <w:i/>
          <w:lang w:val="en-US" w:eastAsia="ko-KR"/>
        </w:rPr>
        <w:t xml:space="preserve"> values based on the framework of option 2 + case 1 + Alt3 for the following aspects:</w:t>
      </w:r>
    </w:p>
    <w:p w14:paraId="1D19C47A" w14:textId="77777777" w:rsidR="00C3697D" w:rsidRPr="00F17908" w:rsidRDefault="00C3697D" w:rsidP="001905AB">
      <w:pPr>
        <w:pStyle w:val="0Maintext"/>
        <w:numPr>
          <w:ilvl w:val="0"/>
          <w:numId w:val="14"/>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009348C0" w14:textId="77777777" w:rsidR="00C3697D" w:rsidRPr="00F17908" w:rsidRDefault="00C3697D" w:rsidP="001905AB">
      <w:pPr>
        <w:pStyle w:val="a4"/>
        <w:numPr>
          <w:ilvl w:val="0"/>
          <w:numId w:val="14"/>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D5AABB8" w14:textId="77777777" w:rsidR="00C3697D" w:rsidRPr="00F17908" w:rsidRDefault="00C3697D" w:rsidP="001905AB">
      <w:pPr>
        <w:pStyle w:val="a4"/>
        <w:numPr>
          <w:ilvl w:val="1"/>
          <w:numId w:val="14"/>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0A7A6DA4" w14:textId="77777777" w:rsidR="00C3697D" w:rsidRPr="00F17908" w:rsidRDefault="00C3697D" w:rsidP="001905AB">
      <w:pPr>
        <w:pStyle w:val="0Maintext"/>
        <w:numPr>
          <w:ilvl w:val="1"/>
          <w:numId w:val="14"/>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15CCE99C" w14:textId="77777777" w:rsidR="00C3697D" w:rsidRPr="00F17908" w:rsidRDefault="00C3697D" w:rsidP="001905AB">
      <w:pPr>
        <w:pStyle w:val="0Maintext"/>
        <w:numPr>
          <w:ilvl w:val="1"/>
          <w:numId w:val="14"/>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712ACA44" w14:textId="77777777" w:rsidR="00C3697D" w:rsidRPr="00F17908" w:rsidRDefault="00C3697D" w:rsidP="001905AB">
      <w:pPr>
        <w:pStyle w:val="0Maintext"/>
        <w:numPr>
          <w:ilvl w:val="1"/>
          <w:numId w:val="14"/>
        </w:numPr>
        <w:spacing w:after="60" w:afterAutospacing="0"/>
        <w:rPr>
          <w:i/>
          <w:lang w:val="en-US" w:eastAsia="ko-KR"/>
        </w:rPr>
      </w:pPr>
      <w:r w:rsidRPr="00F17908">
        <w:rPr>
          <w:i/>
          <w:lang w:val="en-US" w:eastAsia="ko-KR"/>
        </w:rPr>
        <w:lastRenderedPageBreak/>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119E8AEE" w14:textId="77777777" w:rsidR="00C3697D" w:rsidRPr="00F17908" w:rsidRDefault="00C3697D" w:rsidP="001905AB">
      <w:pPr>
        <w:pStyle w:val="0Maintext"/>
        <w:numPr>
          <w:ilvl w:val="0"/>
          <w:numId w:val="14"/>
        </w:numPr>
        <w:spacing w:after="60" w:afterAutospacing="0"/>
        <w:rPr>
          <w:i/>
          <w:lang w:val="en-US" w:eastAsia="ko-KR"/>
        </w:rPr>
      </w:pPr>
      <w:r w:rsidRPr="00F17908">
        <w:rPr>
          <w:i/>
          <w:lang w:val="en-US" w:eastAsia="ko-KR"/>
        </w:rPr>
        <w:t>FFS: other aspects are not precluded.</w:t>
      </w:r>
    </w:p>
    <w:p w14:paraId="38AF06B2" w14:textId="77777777" w:rsidR="00C3697D" w:rsidRPr="00C3697D" w:rsidRDefault="00C3697D" w:rsidP="00625A19">
      <w:pPr>
        <w:pStyle w:val="0Maintext"/>
        <w:spacing w:after="60" w:afterAutospacing="0"/>
        <w:ind w:firstLine="0"/>
        <w:rPr>
          <w:lang w:val="en-US" w:eastAsia="ko-KR"/>
        </w:rPr>
      </w:pPr>
    </w:p>
    <w:p w14:paraId="64957728" w14:textId="26B8F4C9" w:rsidR="006E193A" w:rsidRDefault="006E193A" w:rsidP="001905AB">
      <w:pPr>
        <w:pStyle w:val="2"/>
        <w:numPr>
          <w:ilvl w:val="1"/>
          <w:numId w:val="12"/>
        </w:numPr>
        <w:tabs>
          <w:tab w:val="left" w:pos="800"/>
        </w:tabs>
        <w:textAlignment w:val="auto"/>
        <w:rPr>
          <w:rFonts w:eastAsia="굴림"/>
          <w:sz w:val="28"/>
          <w:lang w:val="en-US"/>
        </w:rPr>
      </w:pPr>
      <w:r>
        <w:rPr>
          <w:sz w:val="28"/>
          <w:lang w:val="en-US"/>
        </w:rPr>
        <w:t xml:space="preserve">Ambiguity on AL8 &amp; AL16 </w:t>
      </w:r>
      <w:r w:rsidR="00FA0388">
        <w:rPr>
          <w:sz w:val="28"/>
          <w:lang w:val="en-US"/>
        </w:rPr>
        <w:t xml:space="preserve">for </w:t>
      </w:r>
      <w:r>
        <w:rPr>
          <w:sz w:val="28"/>
          <w:lang w:val="en-US"/>
        </w:rPr>
        <w:t>PDCCH repetition</w:t>
      </w:r>
    </w:p>
    <w:p w14:paraId="1A9A8F77" w14:textId="77777777" w:rsidR="00433C6C" w:rsidRDefault="00FA0388" w:rsidP="00A32B4F">
      <w:pPr>
        <w:pStyle w:val="0Maintext"/>
        <w:spacing w:after="60" w:afterAutospacing="0"/>
        <w:rPr>
          <w:lang w:val="en-US" w:eastAsia="ko-KR"/>
        </w:rPr>
      </w:pPr>
      <w:r w:rsidRPr="00FA0388">
        <w:rPr>
          <w:rFonts w:hint="eastAsia"/>
          <w:lang w:val="en-US" w:eastAsia="ko-KR"/>
        </w:rPr>
        <w:t>In RAN1</w:t>
      </w:r>
      <w:r w:rsidRPr="00FA0388">
        <w:rPr>
          <w:lang w:val="en-US" w:eastAsia="ko-KR"/>
        </w:rPr>
        <w:t>#92 meeting, RAN1 discussed potential ambiguity on AL8 PDCCH candidate and AL16 PDCCH candidates in a certain condition</w:t>
      </w:r>
      <w:r>
        <w:rPr>
          <w:lang w:val="en-US" w:eastAsia="ko-KR"/>
        </w:rPr>
        <w:t xml:space="preserve"> (i.e., 1 symbol </w:t>
      </w:r>
      <w:r w:rsidR="00AF4B13">
        <w:rPr>
          <w:lang w:val="en-US" w:eastAsia="ko-KR"/>
        </w:rPr>
        <w:t xml:space="preserve">non-interleaved </w:t>
      </w:r>
      <w:r>
        <w:rPr>
          <w:lang w:val="en-US" w:eastAsia="ko-KR"/>
        </w:rPr>
        <w:t>CORESET and the starting CCE</w:t>
      </w:r>
      <w:r w:rsidR="0090772B">
        <w:rPr>
          <w:lang w:val="en-US" w:eastAsia="ko-KR"/>
        </w:rPr>
        <w:t>s of both AL8 and AL16 are</w:t>
      </w:r>
      <w:r>
        <w:rPr>
          <w:lang w:val="en-US" w:eastAsia="ko-KR"/>
        </w:rPr>
        <w:t xml:space="preserve"> same)</w:t>
      </w:r>
      <w:r w:rsidRPr="00FA0388">
        <w:rPr>
          <w:lang w:val="en-US" w:eastAsia="ko-KR"/>
        </w:rPr>
        <w:t xml:space="preserve">. Since AL16 PDCCH candidate is basically repetition of two AL8 PDCCH candidates, a UE may not correctly identity which AL is used for PDCCH transmission from </w:t>
      </w:r>
      <w:proofErr w:type="spellStart"/>
      <w:r w:rsidRPr="00FA0388">
        <w:rPr>
          <w:lang w:val="en-US" w:eastAsia="ko-KR"/>
        </w:rPr>
        <w:t>gNB</w:t>
      </w:r>
      <w:proofErr w:type="spellEnd"/>
      <w:r w:rsidRPr="00FA0388">
        <w:rPr>
          <w:lang w:val="en-US" w:eastAsia="ko-KR"/>
        </w:rPr>
        <w:t xml:space="preserve"> side. For more details on this ambiguity, please see the references [</w:t>
      </w:r>
      <w:r w:rsidR="00D63488">
        <w:rPr>
          <w:lang w:val="en-US" w:eastAsia="ko-KR"/>
        </w:rPr>
        <w:t>5]</w:t>
      </w:r>
      <w:r>
        <w:rPr>
          <w:lang w:val="en-US" w:eastAsia="ko-KR"/>
        </w:rPr>
        <w:t>,</w:t>
      </w:r>
      <w:r w:rsidR="00D63488">
        <w:rPr>
          <w:lang w:val="en-US" w:eastAsia="ko-KR"/>
        </w:rPr>
        <w:t xml:space="preserve"> </w:t>
      </w:r>
      <w:r w:rsidRPr="00FA0388">
        <w:rPr>
          <w:lang w:val="en-US" w:eastAsia="ko-KR"/>
        </w:rPr>
        <w:t>[</w:t>
      </w:r>
      <w:r w:rsidR="00E86666">
        <w:rPr>
          <w:lang w:val="en-US" w:eastAsia="ko-KR"/>
        </w:rPr>
        <w:t>6</w:t>
      </w:r>
      <w:r w:rsidR="00AF4B13">
        <w:rPr>
          <w:lang w:val="en-US" w:eastAsia="ko-KR"/>
        </w:rPr>
        <w:t>].</w:t>
      </w:r>
      <w:r w:rsidR="0090772B">
        <w:rPr>
          <w:lang w:val="en-US" w:eastAsia="ko-KR"/>
        </w:rPr>
        <w:t xml:space="preserve"> </w:t>
      </w:r>
    </w:p>
    <w:p w14:paraId="40EBCD22" w14:textId="0A1604E4" w:rsidR="00A32B4F" w:rsidRDefault="00A62377" w:rsidP="00A32B4F">
      <w:pPr>
        <w:pStyle w:val="0Maintext"/>
        <w:spacing w:after="60" w:afterAutospacing="0"/>
        <w:rPr>
          <w:lang w:val="en-US" w:eastAsia="ko-KR"/>
        </w:rPr>
      </w:pPr>
      <w:r>
        <w:rPr>
          <w:lang w:val="en-US" w:eastAsia="ko-KR"/>
        </w:rPr>
        <w:t>C</w:t>
      </w:r>
      <w:r w:rsidR="00433C6C">
        <w:rPr>
          <w:lang w:val="en-US" w:eastAsia="ko-KR"/>
        </w:rPr>
        <w:t>onsidering PDCCH repetition</w:t>
      </w:r>
      <w:r>
        <w:rPr>
          <w:lang w:val="en-US" w:eastAsia="ko-KR"/>
        </w:rPr>
        <w:t xml:space="preserve"> for AL8 PDCCH candidates and AL16 PDCCH candidates</w:t>
      </w:r>
      <w:r w:rsidR="00433C6C">
        <w:rPr>
          <w:lang w:val="en-US" w:eastAsia="ko-KR"/>
        </w:rPr>
        <w:t>, i</w:t>
      </w:r>
      <w:r w:rsidR="00A32B4F">
        <w:rPr>
          <w:lang w:val="en-US" w:eastAsia="ko-KR"/>
        </w:rPr>
        <w:t xml:space="preserve">n RAN1#106b-e [4], the following agreement was made to clarify </w:t>
      </w:r>
      <w:r>
        <w:rPr>
          <w:lang w:val="en-US" w:eastAsia="ko-KR"/>
        </w:rPr>
        <w:t>certain cases and to resolve</w:t>
      </w:r>
      <w:r w:rsidR="00433C6C">
        <w:rPr>
          <w:lang w:val="en-US" w:eastAsia="ko-KR"/>
        </w:rPr>
        <w:t xml:space="preserve"> ambiguities of interpretation of a detected DCI </w:t>
      </w:r>
      <w:r>
        <w:rPr>
          <w:lang w:val="en-US" w:eastAsia="ko-KR"/>
        </w:rPr>
        <w:t>as follows</w:t>
      </w:r>
      <w:r w:rsidR="00A32B4F">
        <w:rPr>
          <w:lang w:val="en-US" w:eastAsia="ko-KR"/>
        </w:rPr>
        <w:t>.</w:t>
      </w:r>
    </w:p>
    <w:tbl>
      <w:tblPr>
        <w:tblStyle w:val="a6"/>
        <w:tblW w:w="0" w:type="auto"/>
        <w:tblLook w:val="04A0" w:firstRow="1" w:lastRow="0" w:firstColumn="1" w:lastColumn="0" w:noHBand="0" w:noVBand="1"/>
      </w:tblPr>
      <w:tblGrid>
        <w:gridCol w:w="9629"/>
      </w:tblGrid>
      <w:tr w:rsidR="00A32B4F" w14:paraId="16B1B212" w14:textId="77777777" w:rsidTr="003D1EDB">
        <w:tc>
          <w:tcPr>
            <w:tcW w:w="9629" w:type="dxa"/>
          </w:tcPr>
          <w:p w14:paraId="47347D33" w14:textId="77777777" w:rsidR="00A32B4F" w:rsidRPr="00A32B4F" w:rsidRDefault="00A32B4F" w:rsidP="00A32B4F">
            <w:pPr>
              <w:spacing w:after="0"/>
              <w:jc w:val="both"/>
              <w:rPr>
                <w:rFonts w:eastAsia="DengXian"/>
                <w:b/>
                <w:bCs/>
                <w:iCs/>
                <w:kern w:val="32"/>
                <w:sz w:val="20"/>
                <w:lang w:eastAsia="zh-CN"/>
              </w:rPr>
            </w:pPr>
            <w:r w:rsidRPr="00A32B4F">
              <w:rPr>
                <w:rFonts w:eastAsia="DengXian"/>
                <w:b/>
                <w:bCs/>
                <w:iCs/>
                <w:kern w:val="32"/>
                <w:sz w:val="20"/>
                <w:lang w:eastAsia="zh-CN"/>
              </w:rPr>
              <w:t>For RAN1#107-e:</w:t>
            </w:r>
          </w:p>
          <w:p w14:paraId="43B3DE9A" w14:textId="77777777" w:rsidR="00A32B4F" w:rsidRPr="00A32B4F" w:rsidRDefault="00A32B4F" w:rsidP="00A32B4F">
            <w:pPr>
              <w:spacing w:after="0"/>
              <w:rPr>
                <w:rFonts w:eastAsia="DengXian"/>
                <w:bCs/>
                <w:iCs/>
                <w:kern w:val="32"/>
                <w:sz w:val="20"/>
                <w:lang w:eastAsia="zh-CN"/>
              </w:rPr>
            </w:pPr>
            <w:r w:rsidRPr="00A32B4F">
              <w:rPr>
                <w:rFonts w:eastAsia="DengXian"/>
                <w:bCs/>
                <w:iCs/>
                <w:kern w:val="32"/>
                <w:sz w:val="20"/>
                <w:lang w:eastAsia="zh-CN"/>
              </w:rPr>
              <w:t>Study whether/how to resolve ambiguities for interpretation of a detected DCI for the following cases:</w:t>
            </w:r>
          </w:p>
          <w:p w14:paraId="666F81F3" w14:textId="77777777" w:rsidR="00A32B4F" w:rsidRPr="00A32B4F" w:rsidRDefault="00A32B4F" w:rsidP="001905AB">
            <w:pPr>
              <w:pStyle w:val="a4"/>
              <w:numPr>
                <w:ilvl w:val="0"/>
                <w:numId w:val="24"/>
              </w:numPr>
              <w:spacing w:after="0"/>
              <w:ind w:leftChars="0"/>
              <w:rPr>
                <w:bCs/>
                <w:iCs/>
                <w:sz w:val="20"/>
                <w:lang w:eastAsia="zh-CN"/>
              </w:rPr>
            </w:pPr>
            <w:r w:rsidRPr="00A32B4F">
              <w:rPr>
                <w:bCs/>
                <w:iCs/>
                <w:sz w:val="20"/>
                <w:lang w:eastAsia="zh-CN"/>
              </w:rPr>
              <w:t xml:space="preserve">Case a: SS sets 1 and 2 are linked, and SS set 3 is individual: </w:t>
            </w:r>
          </w:p>
          <w:p w14:paraId="5ED93678"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AL16 candidate in SS set 1 is linked with AL16 candidate in SS set 2</w:t>
            </w:r>
          </w:p>
          <w:p w14:paraId="4E0B88B6"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SS set 3 has a AL8 candidate with the same start CCE as the AL16 candidate of SS set 1 (associated with a same CORESET with 1-symbol duration)</w:t>
            </w:r>
          </w:p>
          <w:p w14:paraId="2B889645" w14:textId="77777777" w:rsidR="00A32B4F" w:rsidRPr="00A32B4F" w:rsidRDefault="00A32B4F" w:rsidP="001905AB">
            <w:pPr>
              <w:pStyle w:val="a4"/>
              <w:numPr>
                <w:ilvl w:val="0"/>
                <w:numId w:val="24"/>
              </w:numPr>
              <w:spacing w:after="0"/>
              <w:ind w:leftChars="0"/>
              <w:rPr>
                <w:bCs/>
                <w:iCs/>
                <w:sz w:val="20"/>
                <w:lang w:eastAsia="zh-CN"/>
              </w:rPr>
            </w:pPr>
            <w:r w:rsidRPr="00A32B4F">
              <w:rPr>
                <w:bCs/>
                <w:iCs/>
                <w:sz w:val="20"/>
                <w:lang w:eastAsia="zh-CN"/>
              </w:rPr>
              <w:t xml:space="preserve">Case b: SS sets 1 and 2 are linked, and SS set 3 is individual: </w:t>
            </w:r>
          </w:p>
          <w:p w14:paraId="31F99AFA"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AL8 candidate in SS set 1 is linked with AL8 candidate in SS set 2</w:t>
            </w:r>
          </w:p>
          <w:p w14:paraId="4FBB2E5A"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SS set 3 has a AL16 candidate with the same start CCE as the AL8 candidate of SS set 1 (associated with a same CORESET with 1-symbol duration)</w:t>
            </w:r>
          </w:p>
          <w:p w14:paraId="5AEE221D" w14:textId="77777777" w:rsidR="00A32B4F" w:rsidRPr="00A32B4F" w:rsidRDefault="00A32B4F" w:rsidP="001905AB">
            <w:pPr>
              <w:pStyle w:val="a4"/>
              <w:numPr>
                <w:ilvl w:val="0"/>
                <w:numId w:val="24"/>
              </w:numPr>
              <w:spacing w:after="0"/>
              <w:ind w:leftChars="0"/>
              <w:rPr>
                <w:bCs/>
                <w:iCs/>
                <w:sz w:val="20"/>
                <w:lang w:eastAsia="zh-CN"/>
              </w:rPr>
            </w:pPr>
            <w:r w:rsidRPr="00A32B4F">
              <w:rPr>
                <w:bCs/>
                <w:iCs/>
                <w:sz w:val="20"/>
                <w:lang w:eastAsia="zh-CN"/>
              </w:rPr>
              <w:t>Case c1: SS sets 1 and 2 are linked, and SS set 3 and 4 are linked</w:t>
            </w:r>
          </w:p>
          <w:p w14:paraId="7C9F9031"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AL8 candidate in SS set 1 is linked with AL8 candidate in SS set 2</w:t>
            </w:r>
          </w:p>
          <w:p w14:paraId="106BA9F4"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AL16 candidate in SS set 3 is linked with AL16 candidate in SS set 4</w:t>
            </w:r>
          </w:p>
          <w:p w14:paraId="0D63BCC0"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AL8 candidate in SS set 1 has the same start CCE as the AL16 candidate in SS set 3 (associated with a same CORESET with 1-symbol duration)</w:t>
            </w:r>
          </w:p>
          <w:p w14:paraId="464CD3B0" w14:textId="77777777" w:rsidR="00A32B4F" w:rsidRPr="00A32B4F" w:rsidRDefault="00A32B4F" w:rsidP="001905AB">
            <w:pPr>
              <w:pStyle w:val="a4"/>
              <w:numPr>
                <w:ilvl w:val="0"/>
                <w:numId w:val="24"/>
              </w:numPr>
              <w:spacing w:after="0"/>
              <w:ind w:leftChars="0"/>
              <w:rPr>
                <w:bCs/>
                <w:iCs/>
                <w:sz w:val="20"/>
                <w:lang w:eastAsia="zh-CN"/>
              </w:rPr>
            </w:pPr>
            <w:r w:rsidRPr="00A32B4F">
              <w:rPr>
                <w:bCs/>
                <w:iCs/>
                <w:sz w:val="20"/>
                <w:lang w:eastAsia="zh-CN"/>
              </w:rPr>
              <w:t xml:space="preserve">Case c2: SS sets 1 and 2 are linked: </w:t>
            </w:r>
          </w:p>
          <w:p w14:paraId="0C61DAC9"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 xml:space="preserve">AL8 candidate in SS set 1 is linked with AL8 candidate in SS set 2, </w:t>
            </w:r>
          </w:p>
          <w:p w14:paraId="21130E50" w14:textId="77777777" w:rsidR="00A32B4F" w:rsidRPr="00A32B4F" w:rsidRDefault="00A32B4F" w:rsidP="001905AB">
            <w:pPr>
              <w:pStyle w:val="a4"/>
              <w:numPr>
                <w:ilvl w:val="1"/>
                <w:numId w:val="24"/>
              </w:numPr>
              <w:spacing w:after="0"/>
              <w:ind w:leftChars="0"/>
              <w:rPr>
                <w:bCs/>
                <w:iCs/>
                <w:sz w:val="20"/>
                <w:lang w:eastAsia="zh-CN"/>
              </w:rPr>
            </w:pPr>
            <w:r w:rsidRPr="00A32B4F">
              <w:rPr>
                <w:bCs/>
                <w:iCs/>
                <w:sz w:val="20"/>
                <w:lang w:eastAsia="zh-CN"/>
              </w:rPr>
              <w:t>AL16 candidate in SS set 1 is linked with AL16 candidate in SS set 2</w:t>
            </w:r>
          </w:p>
          <w:p w14:paraId="3A3B7985" w14:textId="1BDE0745" w:rsidR="00A32B4F" w:rsidRPr="00A56D56" w:rsidRDefault="00A32B4F" w:rsidP="001905AB">
            <w:pPr>
              <w:pStyle w:val="a4"/>
              <w:numPr>
                <w:ilvl w:val="1"/>
                <w:numId w:val="24"/>
              </w:numPr>
              <w:spacing w:after="0"/>
              <w:ind w:leftChars="0"/>
              <w:rPr>
                <w:lang w:eastAsia="ko-KR"/>
              </w:rPr>
            </w:pPr>
            <w:r w:rsidRPr="00A32B4F">
              <w:rPr>
                <w:bCs/>
                <w:iCs/>
                <w:sz w:val="20"/>
                <w:lang w:eastAsia="zh-CN"/>
              </w:rPr>
              <w:t>AL8 candidate and AL16 candidate in at least one of the SS sets have the same start CCE (in a CORESET with 1-symbol duration)</w:t>
            </w:r>
          </w:p>
        </w:tc>
      </w:tr>
    </w:tbl>
    <w:p w14:paraId="43E921FE" w14:textId="76C0F5C5" w:rsidR="00A32B4F" w:rsidRDefault="00A62377" w:rsidP="00A62377">
      <w:pPr>
        <w:pStyle w:val="0Maintext"/>
        <w:spacing w:after="60" w:afterAutospacing="0"/>
        <w:rPr>
          <w:lang w:val="en-US" w:eastAsia="ko-KR"/>
        </w:rPr>
      </w:pPr>
      <w:r>
        <w:rPr>
          <w:lang w:val="en-US" w:eastAsia="ko-KR"/>
        </w:rPr>
        <w:t>Comparing the situation in Rel-15, there are certain ambiguities not only with rate matching around the scheduling DCI</w:t>
      </w:r>
      <w:r w:rsidR="009325EA">
        <w:rPr>
          <w:lang w:val="en-US" w:eastAsia="ko-KR"/>
        </w:rPr>
        <w:t>,</w:t>
      </w:r>
      <w:r>
        <w:rPr>
          <w:lang w:val="en-US" w:eastAsia="ko-KR"/>
        </w:rPr>
        <w:t xml:space="preserve"> but also reference PDCCH candidate issues, </w:t>
      </w:r>
      <w:r w:rsidR="006D5794">
        <w:rPr>
          <w:rFonts w:cs="Times New Roman"/>
          <w:lang w:eastAsia="zh-CN"/>
        </w:rPr>
        <w:t xml:space="preserve">e.g., </w:t>
      </w:r>
      <w:r w:rsidR="00A30B7D">
        <w:rPr>
          <w:lang w:val="en-US" w:eastAsia="ko-KR"/>
        </w:rPr>
        <w:t xml:space="preserve">based on </w:t>
      </w:r>
      <w:r>
        <w:rPr>
          <w:rFonts w:cs="Times New Roman"/>
          <w:lang w:eastAsia="zh-CN"/>
        </w:rPr>
        <w:t>timeline</w:t>
      </w:r>
      <w:r w:rsidR="00A30B7D">
        <w:rPr>
          <w:rFonts w:cs="Times New Roman"/>
          <w:lang w:eastAsia="zh-CN"/>
        </w:rPr>
        <w:t xml:space="preserve"> (starts earlier/starts later/ends later, or earlier PDCCH monitoring occasion) or based on </w:t>
      </w:r>
      <w:r w:rsidR="006D5794">
        <w:rPr>
          <w:rFonts w:cs="Times New Roman"/>
          <w:lang w:eastAsia="zh-CN"/>
        </w:rPr>
        <w:t xml:space="preserve">a certain CORESET </w:t>
      </w:r>
      <w:r w:rsidR="00A30B7D">
        <w:rPr>
          <w:rFonts w:cs="Times New Roman"/>
          <w:lang w:eastAsia="zh-CN"/>
        </w:rPr>
        <w:t>(</w:t>
      </w:r>
      <w:r w:rsidR="006D5794">
        <w:rPr>
          <w:rFonts w:cs="Times New Roman"/>
          <w:lang w:eastAsia="zh-CN"/>
        </w:rPr>
        <w:t xml:space="preserve">associated with the </w:t>
      </w:r>
      <w:r w:rsidR="00A30B7D">
        <w:rPr>
          <w:rFonts w:cs="Times New Roman"/>
          <w:lang w:eastAsia="zh-CN"/>
        </w:rPr>
        <w:t>lowest SS set ID for PUCCH resource determination)</w:t>
      </w:r>
      <w:r>
        <w:rPr>
          <w:rFonts w:cs="Times New Roman"/>
          <w:lang w:eastAsia="zh-CN"/>
        </w:rPr>
        <w:t xml:space="preserve">, and those can be discussed by using the above 4 cases which are expressed as in the following </w:t>
      </w:r>
      <w:r w:rsidRPr="007F0D98">
        <w:rPr>
          <w:rFonts w:cs="Times New Roman"/>
          <w:lang w:eastAsia="zh-CN"/>
        </w:rPr>
        <w:t xml:space="preserve">Figure </w:t>
      </w:r>
      <w:r w:rsidR="007F0D98" w:rsidRPr="007F0D98">
        <w:rPr>
          <w:rFonts w:cs="Times New Roman"/>
          <w:lang w:eastAsia="zh-CN"/>
        </w:rPr>
        <w:t>2</w:t>
      </w:r>
      <w:r>
        <w:rPr>
          <w:rFonts w:cs="Times New Roman"/>
          <w:lang w:eastAsia="zh-CN"/>
        </w:rPr>
        <w:t>.</w:t>
      </w:r>
      <w:r w:rsidR="006C5E70">
        <w:rPr>
          <w:rFonts w:cs="Times New Roman"/>
          <w:lang w:eastAsia="zh-CN"/>
        </w:rPr>
        <w:t xml:space="preserve"> </w:t>
      </w:r>
    </w:p>
    <w:p w14:paraId="75E456FD" w14:textId="2E4D7BD5" w:rsidR="0090772B" w:rsidRDefault="0090772B" w:rsidP="0090772B">
      <w:pPr>
        <w:pStyle w:val="0Maintext"/>
        <w:spacing w:after="60" w:afterAutospacing="0"/>
        <w:ind w:firstLine="0"/>
        <w:rPr>
          <w:b/>
          <w:u w:val="single"/>
          <w:lang w:val="en-US" w:eastAsia="ko-KR"/>
        </w:rPr>
      </w:pPr>
    </w:p>
    <w:p w14:paraId="6D9461B5" w14:textId="52CA0EC2" w:rsidR="00A62377" w:rsidRPr="006C5E70" w:rsidRDefault="006D5794" w:rsidP="00A62377">
      <w:pPr>
        <w:pStyle w:val="0Maintext"/>
        <w:spacing w:after="60" w:afterAutospacing="0"/>
        <w:ind w:firstLine="0"/>
        <w:jc w:val="center"/>
        <w:rPr>
          <w:b/>
          <w:lang w:val="en-US" w:eastAsia="ko-KR"/>
        </w:rPr>
      </w:pPr>
      <w:r>
        <w:rPr>
          <w:b/>
          <w:noProof/>
          <w:lang w:val="en-US" w:eastAsia="ko-KR"/>
        </w:rPr>
        <w:lastRenderedPageBreak/>
        <w:drawing>
          <wp:inline distT="0" distB="0" distL="0" distR="0" wp14:anchorId="4AEB67BA" wp14:editId="6B8640D7">
            <wp:extent cx="5581246" cy="3333267"/>
            <wp:effectExtent l="0" t="0" r="635" b="635"/>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2425" cy="3339943"/>
                    </a:xfrm>
                    <a:prstGeom prst="rect">
                      <a:avLst/>
                    </a:prstGeom>
                    <a:noFill/>
                  </pic:spPr>
                </pic:pic>
              </a:graphicData>
            </a:graphic>
          </wp:inline>
        </w:drawing>
      </w:r>
    </w:p>
    <w:p w14:paraId="1F268289" w14:textId="39A36F81" w:rsidR="00AB7453" w:rsidRDefault="00AB7453" w:rsidP="00AB7453">
      <w:pPr>
        <w:pStyle w:val="0Maintext"/>
        <w:spacing w:after="60" w:afterAutospacing="0"/>
        <w:jc w:val="center"/>
        <w:rPr>
          <w:lang w:eastAsia="ko-KR"/>
        </w:rPr>
      </w:pPr>
      <w:r w:rsidRPr="007F0D98">
        <w:rPr>
          <w:lang w:eastAsia="ko-KR"/>
        </w:rPr>
        <w:t xml:space="preserve">Figure </w:t>
      </w:r>
      <w:r w:rsidR="007F0D98">
        <w:rPr>
          <w:lang w:eastAsia="ko-KR"/>
        </w:rPr>
        <w:t>2</w:t>
      </w:r>
      <w:r>
        <w:rPr>
          <w:lang w:eastAsia="ko-KR"/>
        </w:rPr>
        <w:t>. Possible cases which ambiguities exist considering AL8 and AL16 with PDCCH repetition.</w:t>
      </w:r>
    </w:p>
    <w:p w14:paraId="63DDB9C2" w14:textId="77777777" w:rsidR="00AB7453" w:rsidRPr="00AB7453" w:rsidRDefault="00AB7453" w:rsidP="0090772B">
      <w:pPr>
        <w:pStyle w:val="0Maintext"/>
        <w:spacing w:after="60" w:afterAutospacing="0"/>
        <w:ind w:firstLine="0"/>
        <w:rPr>
          <w:b/>
          <w:lang w:eastAsia="ko-KR"/>
        </w:rPr>
      </w:pPr>
    </w:p>
    <w:p w14:paraId="50F4D493" w14:textId="15817A82" w:rsidR="00AB7453" w:rsidRPr="006C5E70" w:rsidRDefault="006C5E70" w:rsidP="006C5E70">
      <w:pPr>
        <w:pStyle w:val="0Maintext"/>
        <w:spacing w:after="60" w:afterAutospacing="0"/>
        <w:rPr>
          <w:lang w:val="en-US" w:eastAsia="ko-KR"/>
        </w:rPr>
      </w:pPr>
      <w:r w:rsidRPr="006C5E70">
        <w:rPr>
          <w:lang w:val="en-US" w:eastAsia="ko-KR"/>
        </w:rPr>
        <w:t xml:space="preserve">Regarding </w:t>
      </w:r>
      <w:r w:rsidR="00AB7453" w:rsidRPr="006C5E70">
        <w:rPr>
          <w:rFonts w:hint="eastAsia"/>
          <w:b/>
          <w:u w:val="single"/>
          <w:lang w:val="en-US" w:eastAsia="ko-KR"/>
        </w:rPr>
        <w:t xml:space="preserve">Case </w:t>
      </w:r>
      <w:proofErr w:type="gramStart"/>
      <w:r w:rsidR="00AB7453" w:rsidRPr="006C5E70">
        <w:rPr>
          <w:b/>
          <w:u w:val="single"/>
          <w:lang w:val="en-US" w:eastAsia="ko-KR"/>
        </w:rPr>
        <w:t>a</w:t>
      </w:r>
      <w:proofErr w:type="gramEnd"/>
      <w:r w:rsidRPr="006C5E70">
        <w:rPr>
          <w:lang w:val="en-US" w:eastAsia="ko-KR"/>
        </w:rPr>
        <w:t xml:space="preserve"> and</w:t>
      </w:r>
      <w:r w:rsidRPr="006C5E70">
        <w:rPr>
          <w:b/>
          <w:lang w:val="en-US" w:eastAsia="ko-KR"/>
        </w:rPr>
        <w:t xml:space="preserve"> </w:t>
      </w:r>
      <w:r>
        <w:rPr>
          <w:b/>
          <w:u w:val="single"/>
          <w:lang w:val="en-US" w:eastAsia="ko-KR"/>
        </w:rPr>
        <w:t>Case b</w:t>
      </w:r>
      <w:r w:rsidRPr="006C5E70">
        <w:rPr>
          <w:lang w:val="en-US" w:eastAsia="ko-KR"/>
        </w:rPr>
        <w:t xml:space="preserve">, </w:t>
      </w:r>
      <w:r w:rsidRPr="006C5E70">
        <w:rPr>
          <w:rFonts w:hint="eastAsia"/>
          <w:lang w:val="en-US" w:eastAsia="ko-KR"/>
        </w:rPr>
        <w:t xml:space="preserve">our view is that </w:t>
      </w:r>
      <w:r>
        <w:rPr>
          <w:lang w:val="en-US" w:eastAsia="ko-KR"/>
        </w:rPr>
        <w:t>these are</w:t>
      </w:r>
      <w:r w:rsidRPr="006C5E70">
        <w:rPr>
          <w:lang w:val="en-US" w:eastAsia="ko-KR"/>
        </w:rPr>
        <w:t xml:space="preserve"> simple for resolving </w:t>
      </w:r>
      <w:r w:rsidR="00A30B7D">
        <w:rPr>
          <w:lang w:val="en-US" w:eastAsia="ko-KR"/>
        </w:rPr>
        <w:t>reference PDCCH candidate</w:t>
      </w:r>
      <w:r w:rsidRPr="006C5E70">
        <w:rPr>
          <w:lang w:val="en-US" w:eastAsia="ko-KR"/>
        </w:rPr>
        <w:t xml:space="preserve"> issues to define a rule which interpretation of the detected DCI is based on Rel</w:t>
      </w:r>
      <w:r>
        <w:rPr>
          <w:lang w:val="en-US" w:eastAsia="ko-KR"/>
        </w:rPr>
        <w:t>-</w:t>
      </w:r>
      <w:r w:rsidRPr="006C5E70">
        <w:rPr>
          <w:lang w:val="en-US" w:eastAsia="ko-KR"/>
        </w:rPr>
        <w:t>17 PDCCH repetition rules (w.r.t reference PDCCH candidate) which is similar with the case of same CORESET/CCE/DCI size/scrambling between individual PDCCH candidate and one of linked PDCCH candidate</w:t>
      </w:r>
      <w:r>
        <w:rPr>
          <w:lang w:val="en-US" w:eastAsia="ko-KR"/>
        </w:rPr>
        <w:t xml:space="preserve"> as we already agreed</w:t>
      </w:r>
      <w:r w:rsidRPr="006C5E70">
        <w:rPr>
          <w:lang w:val="en-US" w:eastAsia="ko-KR"/>
        </w:rPr>
        <w:t xml:space="preserve">. </w:t>
      </w:r>
      <w:r>
        <w:rPr>
          <w:lang w:val="en-US" w:eastAsia="ko-KR"/>
        </w:rPr>
        <w:t xml:space="preserve">For </w:t>
      </w:r>
      <w:r w:rsidRPr="006C5E70">
        <w:rPr>
          <w:lang w:val="en-US" w:eastAsia="ko-KR"/>
        </w:rPr>
        <w:t>rate matching, to avoid any misunderstanding on the PDSCH rate-matching, it would be better to take conservative approach, i.e., the resources corresponding to union of the AL8 and AL16 PDCCH candidate</w:t>
      </w:r>
      <w:r w:rsidR="00C63A69">
        <w:rPr>
          <w:lang w:val="en-US" w:eastAsia="ko-KR"/>
        </w:rPr>
        <w:t>s</w:t>
      </w:r>
      <w:r w:rsidRPr="006C5E70">
        <w:rPr>
          <w:lang w:val="en-US" w:eastAsia="ko-KR"/>
        </w:rPr>
        <w:t xml:space="preserve"> in both single and linked search spaces are not available for the PDSCH.</w:t>
      </w:r>
    </w:p>
    <w:p w14:paraId="5988F5BB" w14:textId="25EB5262" w:rsidR="00AB7453" w:rsidRDefault="006C5E70" w:rsidP="006C5E70">
      <w:pPr>
        <w:pStyle w:val="0Maintext"/>
        <w:spacing w:after="60" w:afterAutospacing="0"/>
        <w:rPr>
          <w:lang w:val="en-US" w:eastAsia="ko-KR"/>
        </w:rPr>
      </w:pPr>
      <w:r>
        <w:rPr>
          <w:rFonts w:hint="eastAsia"/>
          <w:lang w:val="en-US" w:eastAsia="ko-KR"/>
        </w:rPr>
        <w:t>R</w:t>
      </w:r>
      <w:r>
        <w:rPr>
          <w:lang w:val="en-US" w:eastAsia="ko-KR"/>
        </w:rPr>
        <w:t xml:space="preserve">egarding </w:t>
      </w:r>
      <w:r w:rsidRPr="006C5E70">
        <w:rPr>
          <w:b/>
          <w:u w:val="single"/>
          <w:lang w:val="en-US" w:eastAsia="ko-KR"/>
        </w:rPr>
        <w:t>Case c1</w:t>
      </w:r>
      <w:r>
        <w:rPr>
          <w:lang w:val="en-US" w:eastAsia="ko-KR"/>
        </w:rPr>
        <w:t xml:space="preserve">, </w:t>
      </w:r>
      <w:r w:rsidR="009255BF">
        <w:rPr>
          <w:lang w:val="en-US" w:eastAsia="ko-KR"/>
        </w:rPr>
        <w:t xml:space="preserve">since we already have agreed in RAN1#106b-e that a </w:t>
      </w:r>
      <w:r w:rsidR="009255BF" w:rsidRPr="00342D17">
        <w:rPr>
          <w:bCs/>
          <w:lang w:eastAsia="ko-KR"/>
        </w:rPr>
        <w:t>UE is not expected to handle the case where a first PDCCH candidate from the first pair of linked candidates to overlap (same CORESET, DCI size, CCEs, scrambling) with a second PDCCH candidate from the second pair of linked candidates</w:t>
      </w:r>
      <w:r w:rsidR="009255BF">
        <w:rPr>
          <w:bCs/>
          <w:lang w:eastAsia="ko-KR"/>
        </w:rPr>
        <w:t xml:space="preserve"> for two pairs of linked PDCCH candidates, this can be an error case</w:t>
      </w:r>
      <w:r w:rsidR="009255BF" w:rsidRPr="00342D17">
        <w:rPr>
          <w:bCs/>
          <w:lang w:eastAsia="ko-KR"/>
        </w:rPr>
        <w:t>.</w:t>
      </w:r>
    </w:p>
    <w:p w14:paraId="5D426697" w14:textId="43242EB3" w:rsidR="00A30B7D" w:rsidRDefault="006C5E70" w:rsidP="006C5E70">
      <w:pPr>
        <w:pStyle w:val="0Maintext"/>
        <w:spacing w:after="60" w:afterAutospacing="0"/>
        <w:rPr>
          <w:lang w:val="en-US" w:eastAsia="ko-KR"/>
        </w:rPr>
      </w:pPr>
      <w:r>
        <w:rPr>
          <w:rFonts w:hint="eastAsia"/>
          <w:lang w:val="en-US" w:eastAsia="ko-KR"/>
        </w:rPr>
        <w:t>R</w:t>
      </w:r>
      <w:r>
        <w:rPr>
          <w:lang w:val="en-US" w:eastAsia="ko-KR"/>
        </w:rPr>
        <w:t xml:space="preserve">egarding </w:t>
      </w:r>
      <w:r>
        <w:rPr>
          <w:b/>
          <w:u w:val="single"/>
          <w:lang w:val="en-US" w:eastAsia="ko-KR"/>
        </w:rPr>
        <w:t>Case c2</w:t>
      </w:r>
      <w:r>
        <w:rPr>
          <w:lang w:val="en-US" w:eastAsia="ko-KR"/>
        </w:rPr>
        <w:t xml:space="preserve">, </w:t>
      </w:r>
      <w:r w:rsidR="009255BF">
        <w:rPr>
          <w:lang w:val="en-US" w:eastAsia="ko-KR"/>
        </w:rPr>
        <w:t xml:space="preserve">since </w:t>
      </w:r>
      <w:r w:rsidR="009255BF" w:rsidRPr="00A32B4F">
        <w:rPr>
          <w:bCs/>
          <w:iCs/>
          <w:lang w:eastAsia="zh-CN"/>
        </w:rPr>
        <w:t>AL8 candidate and AL16 candidate in at least one of the SS sets have the same start CCE</w:t>
      </w:r>
      <w:r w:rsidR="009255BF">
        <w:rPr>
          <w:bCs/>
          <w:iCs/>
          <w:lang w:eastAsia="zh-CN"/>
        </w:rPr>
        <w:t>,</w:t>
      </w:r>
      <w:r w:rsidR="009255BF">
        <w:rPr>
          <w:lang w:val="en-US" w:eastAsia="ko-KR"/>
        </w:rPr>
        <w:t xml:space="preserve"> we can further consider two sub-cases as expressed in </w:t>
      </w:r>
      <w:r w:rsidR="009255BF" w:rsidRPr="007F0D98">
        <w:rPr>
          <w:lang w:val="en-US" w:eastAsia="ko-KR"/>
        </w:rPr>
        <w:t xml:space="preserve">Figure </w:t>
      </w:r>
      <w:r w:rsidR="007F0D98">
        <w:rPr>
          <w:lang w:val="en-US" w:eastAsia="ko-KR"/>
        </w:rPr>
        <w:t>2</w:t>
      </w:r>
      <w:r w:rsidR="009255BF">
        <w:rPr>
          <w:lang w:val="en-US" w:eastAsia="ko-KR"/>
        </w:rPr>
        <w:t xml:space="preserve">. </w:t>
      </w:r>
      <w:r w:rsidR="009255BF" w:rsidRPr="00A30B7D">
        <w:rPr>
          <w:lang w:val="en-US" w:eastAsia="ko-KR"/>
        </w:rPr>
        <w:t>Case c2-1</w:t>
      </w:r>
      <w:r w:rsidR="009255BF">
        <w:rPr>
          <w:lang w:val="en-US" w:eastAsia="ko-KR"/>
        </w:rPr>
        <w:t xml:space="preserve"> shows that AL8 candidate and AL16 candidate in both of the SS sets #1 and #2 have the same start CCE.</w:t>
      </w:r>
      <w:r w:rsidR="009255BF" w:rsidRPr="00A30B7D">
        <w:rPr>
          <w:lang w:val="en-US" w:eastAsia="ko-KR"/>
        </w:rPr>
        <w:t xml:space="preserve"> Case c2-2</w:t>
      </w:r>
      <w:r w:rsidR="009255BF">
        <w:rPr>
          <w:lang w:val="en-US" w:eastAsia="ko-KR"/>
        </w:rPr>
        <w:t xml:space="preserve"> shows that AL8 candidate and AL16 candidate in SS set #1 have the same start CCE but different start CCE in SS set #2.</w:t>
      </w:r>
      <w:r w:rsidR="00A30B7D">
        <w:rPr>
          <w:lang w:val="en-US" w:eastAsia="ko-KR"/>
        </w:rPr>
        <w:t xml:space="preserve"> </w:t>
      </w:r>
    </w:p>
    <w:p w14:paraId="38D9F43B" w14:textId="5F2951ED" w:rsidR="006C5E70" w:rsidRPr="00AB7453" w:rsidRDefault="00A30B7D" w:rsidP="006C5E70">
      <w:pPr>
        <w:pStyle w:val="0Maintext"/>
        <w:spacing w:after="60" w:afterAutospacing="0"/>
        <w:rPr>
          <w:lang w:val="en-US" w:eastAsia="ko-KR"/>
        </w:rPr>
      </w:pPr>
      <w:r>
        <w:rPr>
          <w:lang w:val="en-US" w:eastAsia="ko-KR"/>
        </w:rPr>
        <w:t xml:space="preserve">For </w:t>
      </w:r>
      <w:r w:rsidRPr="00A30B7D">
        <w:rPr>
          <w:b/>
          <w:u w:val="single"/>
          <w:lang w:val="en-US" w:eastAsia="ko-KR"/>
        </w:rPr>
        <w:t>Case c2-1</w:t>
      </w:r>
      <w:r>
        <w:rPr>
          <w:lang w:val="en-US" w:eastAsia="ko-KR"/>
        </w:rPr>
        <w:t>, there are no reference PDCCH candidate issues (</w:t>
      </w:r>
      <w:r w:rsidR="00757B1D">
        <w:rPr>
          <w:lang w:val="en-US" w:eastAsia="ko-KR"/>
        </w:rPr>
        <w:t xml:space="preserve">neither based on timeline nor </w:t>
      </w:r>
      <w:r w:rsidR="00757B1D">
        <w:rPr>
          <w:rFonts w:cs="Times New Roman"/>
          <w:lang w:eastAsia="zh-CN"/>
        </w:rPr>
        <w:t xml:space="preserve">based on a certain CORESET) </w:t>
      </w:r>
      <w:r w:rsidR="00757B1D" w:rsidRPr="00757B1D">
        <w:rPr>
          <w:rFonts w:cs="Times New Roman"/>
          <w:lang w:eastAsia="zh-CN"/>
        </w:rPr>
        <w:t xml:space="preserve">since they are </w:t>
      </w:r>
      <w:r w:rsidR="00757B1D">
        <w:rPr>
          <w:rFonts w:cs="Times New Roman"/>
          <w:lang w:eastAsia="zh-CN"/>
        </w:rPr>
        <w:t xml:space="preserve">within </w:t>
      </w:r>
      <w:r w:rsidR="00757B1D" w:rsidRPr="00757B1D">
        <w:rPr>
          <w:rFonts w:cs="Times New Roman"/>
          <w:lang w:eastAsia="zh-CN"/>
        </w:rPr>
        <w:t>same linked SS set</w:t>
      </w:r>
      <w:r w:rsidR="00757B1D">
        <w:rPr>
          <w:rFonts w:cs="Times New Roman"/>
          <w:lang w:eastAsia="zh-CN"/>
        </w:rPr>
        <w:t>s and have same starting CCEs in both SS sets</w:t>
      </w:r>
      <w:r w:rsidR="00757B1D" w:rsidRPr="00757B1D">
        <w:rPr>
          <w:rFonts w:cs="Times New Roman"/>
          <w:lang w:eastAsia="zh-CN"/>
        </w:rPr>
        <w:t xml:space="preserve">, hence Rel-17 </w:t>
      </w:r>
      <w:r w:rsidR="00757B1D" w:rsidRPr="006C5E70">
        <w:rPr>
          <w:lang w:val="en-US" w:eastAsia="ko-KR"/>
        </w:rPr>
        <w:t>PDCCH repetition rules</w:t>
      </w:r>
      <w:r w:rsidR="00757B1D" w:rsidRPr="00757B1D">
        <w:rPr>
          <w:rFonts w:cs="Times New Roman"/>
          <w:lang w:eastAsia="zh-CN"/>
        </w:rPr>
        <w:t xml:space="preserve"> </w:t>
      </w:r>
      <w:r w:rsidR="00757B1D">
        <w:rPr>
          <w:rFonts w:cs="Times New Roman"/>
          <w:lang w:eastAsia="zh-CN"/>
        </w:rPr>
        <w:t>are</w:t>
      </w:r>
      <w:r w:rsidR="00757B1D" w:rsidRPr="00757B1D">
        <w:rPr>
          <w:rFonts w:cs="Times New Roman"/>
          <w:lang w:eastAsia="zh-CN"/>
        </w:rPr>
        <w:t xml:space="preserve"> used.</w:t>
      </w:r>
      <w:r w:rsidR="00757B1D">
        <w:rPr>
          <w:rFonts w:cs="Times New Roman"/>
          <w:lang w:eastAsia="zh-CN"/>
        </w:rPr>
        <w:t xml:space="preserve"> For rate matching, similar with Case a and Case b, </w:t>
      </w:r>
      <w:r w:rsidR="00757B1D" w:rsidRPr="006C5E70">
        <w:rPr>
          <w:lang w:val="en-US" w:eastAsia="ko-KR"/>
        </w:rPr>
        <w:t>to avoid any misunderstanding on the PDSCH rate-matching, it would be better to take conservative approach, i.e., the resources corresponding to union of the AL8 PDCCH candidate and AL16 PDCCH candidate in both single and linked search spaces are not available for the PDSCH.</w:t>
      </w:r>
    </w:p>
    <w:p w14:paraId="3A54E8A0" w14:textId="5E919AB1" w:rsidR="00A30B7D" w:rsidRPr="00AB7453" w:rsidRDefault="00A30B7D" w:rsidP="00A30B7D">
      <w:pPr>
        <w:pStyle w:val="0Maintext"/>
        <w:spacing w:after="60" w:afterAutospacing="0"/>
        <w:rPr>
          <w:lang w:val="en-US" w:eastAsia="ko-KR"/>
        </w:rPr>
      </w:pPr>
      <w:r>
        <w:rPr>
          <w:lang w:val="en-US" w:eastAsia="ko-KR"/>
        </w:rPr>
        <w:t xml:space="preserve">For </w:t>
      </w:r>
      <w:r>
        <w:rPr>
          <w:b/>
          <w:u w:val="single"/>
          <w:lang w:val="en-US" w:eastAsia="ko-KR"/>
        </w:rPr>
        <w:t>Case c2-2</w:t>
      </w:r>
      <w:r>
        <w:rPr>
          <w:lang w:val="en-US" w:eastAsia="ko-KR"/>
        </w:rPr>
        <w:t xml:space="preserve">, </w:t>
      </w:r>
      <w:r w:rsidR="00757B1D">
        <w:rPr>
          <w:lang w:val="en-US" w:eastAsia="ko-KR"/>
        </w:rPr>
        <w:t>there are no reference PDCCH candidate issues based on timeline, similar with Case c2-1. However, there can be</w:t>
      </w:r>
      <w:r w:rsidR="00F540B5">
        <w:rPr>
          <w:lang w:val="en-US" w:eastAsia="ko-KR"/>
        </w:rPr>
        <w:t xml:space="preserve"> a</w:t>
      </w:r>
      <w:r w:rsidR="00757B1D">
        <w:rPr>
          <w:lang w:val="en-US" w:eastAsia="ko-KR"/>
        </w:rPr>
        <w:t xml:space="preserve"> reference PDCCH candidate issue based on a certain CORESET since start CCE can be different at a certain SS set as shown in </w:t>
      </w:r>
      <w:r w:rsidR="00757B1D" w:rsidRPr="007F0D98">
        <w:rPr>
          <w:lang w:val="en-US" w:eastAsia="ko-KR"/>
        </w:rPr>
        <w:t xml:space="preserve">Figure </w:t>
      </w:r>
      <w:r w:rsidR="007F0D98" w:rsidRPr="007F0D98">
        <w:rPr>
          <w:lang w:val="en-US" w:eastAsia="ko-KR"/>
        </w:rPr>
        <w:t>2</w:t>
      </w:r>
      <w:r w:rsidR="00757B1D">
        <w:rPr>
          <w:lang w:val="en-US" w:eastAsia="ko-KR"/>
        </w:rPr>
        <w:t>.</w:t>
      </w:r>
      <w:r w:rsidR="000C1627">
        <w:rPr>
          <w:lang w:val="en-US" w:eastAsia="ko-KR"/>
        </w:rPr>
        <w:t xml:space="preserve"> Although PUCCH resource determination rule with PDCCH repetition was already agreed by using the CORESET associated with the lowest SS set ID, it is still ambiguous whether the PUCCH resource determination is based on start CCE for AL8 or AL16 PDCCH candidate. Hence, it should be clarified, e.g., simply follow the lowest start CCE index, which is the start CCE of AL16 PDCCH candidate in case of </w:t>
      </w:r>
      <w:r w:rsidR="000C1627" w:rsidRPr="007F0D98">
        <w:rPr>
          <w:lang w:val="en-US" w:eastAsia="ko-KR"/>
        </w:rPr>
        <w:t xml:space="preserve">Figure </w:t>
      </w:r>
      <w:r w:rsidR="007F0D98">
        <w:rPr>
          <w:lang w:val="en-US" w:eastAsia="ko-KR"/>
        </w:rPr>
        <w:t>2</w:t>
      </w:r>
      <w:r w:rsidR="000C1627">
        <w:rPr>
          <w:lang w:val="en-US" w:eastAsia="ko-KR"/>
        </w:rPr>
        <w:t>.</w:t>
      </w:r>
      <w:r w:rsidR="00C63A69">
        <w:rPr>
          <w:lang w:val="en-US" w:eastAsia="ko-KR"/>
        </w:rPr>
        <w:t xml:space="preserve"> For rate matching, similar with Case a, Case b, and Case c2-1, </w:t>
      </w:r>
      <w:r w:rsidR="00C63A69">
        <w:rPr>
          <w:rFonts w:eastAsia="SimSun"/>
          <w:lang w:val="en-US" w:eastAsia="ko-KR"/>
        </w:rPr>
        <w:t xml:space="preserve">to avoid any misunderstanding on the PDSCH rate-matching, it would be better to take conservative approach, i.e., the resources corresponding to union of the AL8 PDCCH candidate and AL16 PDCCH candidate in both linked search spaces are not available for the PDSCH. Note that in Rel-15 and also in Case a, Case b, and Case c2-1, since the start CCEs for AL8 and AL16 PDCCH candidates are same, the rate matching resource, </w:t>
      </w:r>
      <w:r w:rsidR="00C63A69">
        <w:rPr>
          <w:rFonts w:eastAsia="SimSun"/>
          <w:lang w:val="en-US" w:eastAsia="ko-KR"/>
        </w:rPr>
        <w:lastRenderedPageBreak/>
        <w:t>i.e., the union of AL8 and AL16 PDCCH candidates, is same as the only resource of AL16 PDCCH candidate. However, in Case c2-2, since the start CCEs for AL8 and AL16 PDCCH candidates can be different at a certain SS set, the union of AL8 and AL16 PDCCH candidates means not only the resource of AL16 PDCCH candidate, but also for the resource of AL8 PDCCH candidate.</w:t>
      </w:r>
    </w:p>
    <w:p w14:paraId="4BF2C5EE" w14:textId="485D1AD8" w:rsidR="009325EA" w:rsidRDefault="009325EA" w:rsidP="009325EA">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7</w:t>
      </w:r>
      <w:r w:rsidRPr="00910A52">
        <w:rPr>
          <w:rFonts w:hint="eastAsia"/>
          <w:b/>
          <w:u w:val="single"/>
          <w:lang w:val="en-US" w:eastAsia="ko-KR"/>
        </w:rPr>
        <w:t>.</w:t>
      </w:r>
      <w:r w:rsidRPr="00910A52">
        <w:rPr>
          <w:rFonts w:hint="eastAsia"/>
          <w:i/>
          <w:lang w:val="en-US" w:eastAsia="ko-KR"/>
        </w:rPr>
        <w:t xml:space="preserve"> </w:t>
      </w:r>
      <w:r>
        <w:rPr>
          <w:i/>
          <w:lang w:val="en-US" w:eastAsia="ko-KR"/>
        </w:rPr>
        <w:t>To resolve an ambiguity on AL8 and AL16 PDCCH candidates with PDCCH repetition, support the following.</w:t>
      </w:r>
    </w:p>
    <w:p w14:paraId="3ADEC874" w14:textId="38B26EEA" w:rsidR="009325EA" w:rsidRPr="006F17B3" w:rsidRDefault="009325EA" w:rsidP="009325EA">
      <w:pPr>
        <w:pStyle w:val="0Maintext"/>
        <w:numPr>
          <w:ilvl w:val="3"/>
          <w:numId w:val="10"/>
        </w:numPr>
        <w:spacing w:after="60" w:afterAutospacing="0"/>
        <w:ind w:left="709"/>
        <w:rPr>
          <w:rFonts w:ascii="Times" w:eastAsia="바탕" w:hAnsi="Times" w:cs="Times"/>
          <w:i/>
          <w:lang w:eastAsia="zh-CN"/>
        </w:rPr>
      </w:pPr>
      <w:r w:rsidRPr="006F17B3">
        <w:rPr>
          <w:i/>
          <w:lang w:val="en-US" w:eastAsia="ko-KR"/>
        </w:rPr>
        <w:t>Case c1 is treated as an error case (based on previous agreement).</w:t>
      </w:r>
    </w:p>
    <w:p w14:paraId="7B3DCA7D" w14:textId="12EB3E80" w:rsidR="00393CA7" w:rsidRPr="006F17B3" w:rsidRDefault="00393CA7" w:rsidP="00393CA7">
      <w:pPr>
        <w:pStyle w:val="0Maintext"/>
        <w:numPr>
          <w:ilvl w:val="3"/>
          <w:numId w:val="10"/>
        </w:numPr>
        <w:spacing w:after="60" w:afterAutospacing="0"/>
        <w:ind w:left="709"/>
        <w:rPr>
          <w:i/>
          <w:lang w:val="en-US" w:eastAsia="ko-KR"/>
        </w:rPr>
      </w:pPr>
      <w:r w:rsidRPr="006F17B3">
        <w:rPr>
          <w:i/>
          <w:lang w:val="en-US" w:eastAsia="ko-KR"/>
        </w:rPr>
        <w:t>For Case a, Case b, Case c2 which AL8 and AL16 candidates have same starting CCEs in both SS sets (i.e., Case c2-1) and Case c2 which AL8 and AL16 candidate in a SS set with the lowest SS set ID have the same start CCE but have different start CCE in the other SS set,</w:t>
      </w:r>
    </w:p>
    <w:p w14:paraId="6FC96AE6" w14:textId="1FFDC36E" w:rsidR="00393CA7" w:rsidRPr="006F17B3" w:rsidRDefault="00393CA7" w:rsidP="00393CA7">
      <w:pPr>
        <w:pStyle w:val="0Maintext"/>
        <w:numPr>
          <w:ilvl w:val="3"/>
          <w:numId w:val="10"/>
        </w:numPr>
        <w:spacing w:after="60" w:afterAutospacing="0"/>
        <w:ind w:left="1134"/>
        <w:rPr>
          <w:i/>
          <w:lang w:val="en-US" w:eastAsia="ko-KR"/>
        </w:rPr>
      </w:pPr>
      <w:r w:rsidRPr="006F17B3">
        <w:rPr>
          <w:i/>
          <w:lang w:val="en-US" w:eastAsia="ko-KR"/>
        </w:rPr>
        <w:t>t</w:t>
      </w:r>
      <w:r w:rsidR="005377DD" w:rsidRPr="006F17B3">
        <w:rPr>
          <w:rFonts w:hint="eastAsia"/>
          <w:i/>
          <w:lang w:val="en-US" w:eastAsia="ko-KR"/>
        </w:rPr>
        <w:t>he in</w:t>
      </w:r>
      <w:r w:rsidR="005377DD" w:rsidRPr="006F17B3">
        <w:rPr>
          <w:i/>
          <w:lang w:val="en-US" w:eastAsia="ko-KR"/>
        </w:rPr>
        <w:t xml:space="preserve">terpretation of </w:t>
      </w:r>
      <w:r w:rsidR="00FD6007" w:rsidRPr="006F17B3">
        <w:rPr>
          <w:i/>
          <w:lang w:val="en-US" w:eastAsia="ko-KR"/>
        </w:rPr>
        <w:t>detected DCI is based on Rel-17 PDCCH repetition rules</w:t>
      </w:r>
      <w:r w:rsidRPr="006F17B3">
        <w:rPr>
          <w:i/>
          <w:lang w:val="en-US" w:eastAsia="ko-KR"/>
        </w:rPr>
        <w:t xml:space="preserve"> (w.r.t. reference PDCCH candidate)</w:t>
      </w:r>
      <w:r w:rsidR="00FD6007" w:rsidRPr="006F17B3">
        <w:rPr>
          <w:i/>
          <w:lang w:val="en-US" w:eastAsia="ko-KR"/>
        </w:rPr>
        <w:t>.</w:t>
      </w:r>
    </w:p>
    <w:p w14:paraId="193AB7C7" w14:textId="3710D6CB" w:rsidR="00393CA7" w:rsidRPr="006F17B3" w:rsidRDefault="00393CA7" w:rsidP="00393CA7">
      <w:pPr>
        <w:pStyle w:val="0Maintext"/>
        <w:numPr>
          <w:ilvl w:val="3"/>
          <w:numId w:val="10"/>
        </w:numPr>
        <w:spacing w:after="60" w:afterAutospacing="0"/>
        <w:ind w:left="709"/>
        <w:rPr>
          <w:i/>
          <w:lang w:val="en-US" w:eastAsia="ko-KR"/>
        </w:rPr>
      </w:pPr>
      <w:r w:rsidRPr="006F17B3">
        <w:rPr>
          <w:i/>
          <w:lang w:val="en-US" w:eastAsia="ko-KR"/>
        </w:rPr>
        <w:t>For Case c2 which AL8 and AL16 candidate in a SS set with the lowest SS set ID have different start CCE but have same start CCE in the other SS set,</w:t>
      </w:r>
    </w:p>
    <w:p w14:paraId="7CA9118D" w14:textId="7E64E296" w:rsidR="00393CA7" w:rsidRPr="006F17B3" w:rsidRDefault="00393CA7" w:rsidP="00393CA7">
      <w:pPr>
        <w:pStyle w:val="0Maintext"/>
        <w:numPr>
          <w:ilvl w:val="3"/>
          <w:numId w:val="10"/>
        </w:numPr>
        <w:spacing w:after="60" w:afterAutospacing="0"/>
        <w:ind w:left="1134"/>
        <w:rPr>
          <w:i/>
          <w:lang w:val="en-US" w:eastAsia="ko-KR"/>
        </w:rPr>
      </w:pPr>
      <w:r w:rsidRPr="006F17B3">
        <w:rPr>
          <w:i/>
          <w:lang w:val="en-US" w:eastAsia="ko-KR"/>
        </w:rPr>
        <w:t>t</w:t>
      </w:r>
      <w:r w:rsidRPr="006F17B3">
        <w:rPr>
          <w:rFonts w:hint="eastAsia"/>
          <w:i/>
          <w:lang w:val="en-US" w:eastAsia="ko-KR"/>
        </w:rPr>
        <w:t>he in</w:t>
      </w:r>
      <w:r w:rsidRPr="006F17B3">
        <w:rPr>
          <w:i/>
          <w:lang w:val="en-US" w:eastAsia="ko-KR"/>
        </w:rPr>
        <w:t>terpretation of detected DCI which is related to timeline is based on Rel-17 PDCCH repetition rules (w.r.t. reference PDCCH candidate).</w:t>
      </w:r>
    </w:p>
    <w:p w14:paraId="241A1F97" w14:textId="1F47261A" w:rsidR="00393CA7" w:rsidRPr="006F17B3" w:rsidRDefault="00393CA7" w:rsidP="003D1EDB">
      <w:pPr>
        <w:pStyle w:val="0Maintext"/>
        <w:numPr>
          <w:ilvl w:val="3"/>
          <w:numId w:val="10"/>
        </w:numPr>
        <w:spacing w:after="60" w:afterAutospacing="0"/>
        <w:ind w:left="1134"/>
        <w:rPr>
          <w:i/>
          <w:lang w:val="en-US" w:eastAsia="ko-KR"/>
        </w:rPr>
      </w:pPr>
      <w:r w:rsidRPr="006F17B3">
        <w:rPr>
          <w:i/>
          <w:lang w:val="en-US" w:eastAsia="ko-KR"/>
        </w:rPr>
        <w:t>t</w:t>
      </w:r>
      <w:r w:rsidRPr="006F17B3">
        <w:rPr>
          <w:rFonts w:hint="eastAsia"/>
          <w:i/>
          <w:lang w:val="en-US" w:eastAsia="ko-KR"/>
        </w:rPr>
        <w:t>he in</w:t>
      </w:r>
      <w:r w:rsidRPr="006F17B3">
        <w:rPr>
          <w:i/>
          <w:lang w:val="en-US" w:eastAsia="ko-KR"/>
        </w:rPr>
        <w:t>terpretation of detected DCI which is related to a certain CORESET is based on the PDCCH candidate with the lowest start CCE.</w:t>
      </w:r>
    </w:p>
    <w:p w14:paraId="1654BC70" w14:textId="3DA87B59" w:rsidR="009325EA" w:rsidRPr="006F17B3" w:rsidRDefault="00393CA7" w:rsidP="003D1EDB">
      <w:pPr>
        <w:pStyle w:val="0Maintext"/>
        <w:numPr>
          <w:ilvl w:val="3"/>
          <w:numId w:val="10"/>
        </w:numPr>
        <w:spacing w:after="60" w:afterAutospacing="0"/>
        <w:ind w:left="709"/>
        <w:rPr>
          <w:rFonts w:ascii="Times" w:eastAsia="바탕" w:hAnsi="Times" w:cs="Times"/>
          <w:i/>
          <w:lang w:eastAsia="zh-CN"/>
        </w:rPr>
      </w:pPr>
      <w:r w:rsidRPr="006F17B3">
        <w:rPr>
          <w:i/>
          <w:lang w:val="en-US" w:eastAsia="ko-KR"/>
        </w:rPr>
        <w:t xml:space="preserve">For Case a, Case b, and Case c2 (both Case c2-1 and Case c2-2), regarding </w:t>
      </w:r>
      <w:r w:rsidR="005377DD" w:rsidRPr="006F17B3">
        <w:rPr>
          <w:rFonts w:ascii="Times" w:eastAsia="바탕" w:hAnsi="Times" w:cs="Times"/>
          <w:i/>
          <w:lang w:eastAsia="ko-KR"/>
        </w:rPr>
        <w:t xml:space="preserve">rate matching, </w:t>
      </w:r>
      <w:r w:rsidR="005377DD" w:rsidRPr="006F17B3">
        <w:rPr>
          <w:i/>
          <w:lang w:val="en-US" w:eastAsia="ko-KR"/>
        </w:rPr>
        <w:t>the resources corresponding to union of the AL8 and AL16 PDCCH candidates in both single and linked search spaces are not available for the PDSCH.</w:t>
      </w:r>
    </w:p>
    <w:p w14:paraId="4219E705" w14:textId="77777777" w:rsidR="009325EA" w:rsidRDefault="009325EA" w:rsidP="00625A19">
      <w:pPr>
        <w:pStyle w:val="0Maintext"/>
        <w:spacing w:after="60" w:afterAutospacing="0"/>
        <w:ind w:firstLine="0"/>
        <w:rPr>
          <w:lang w:val="en-US" w:eastAsia="ko-KR"/>
        </w:rPr>
      </w:pPr>
    </w:p>
    <w:p w14:paraId="450D9311" w14:textId="5F9BA489" w:rsidR="008E1596" w:rsidRDefault="008E1596" w:rsidP="001905AB">
      <w:pPr>
        <w:pStyle w:val="2"/>
        <w:numPr>
          <w:ilvl w:val="1"/>
          <w:numId w:val="12"/>
        </w:numPr>
        <w:tabs>
          <w:tab w:val="left" w:pos="800"/>
        </w:tabs>
        <w:textAlignment w:val="auto"/>
        <w:rPr>
          <w:rFonts w:eastAsia="굴림"/>
          <w:sz w:val="28"/>
          <w:lang w:val="en-US"/>
        </w:rPr>
      </w:pPr>
      <w:r>
        <w:rPr>
          <w:sz w:val="28"/>
          <w:lang w:val="en-US"/>
        </w:rPr>
        <w:t xml:space="preserve">Clarification on </w:t>
      </w:r>
      <w:r w:rsidR="00392EE4">
        <w:rPr>
          <w:sz w:val="28"/>
          <w:lang w:val="en-US"/>
        </w:rPr>
        <w:t>the maximum number of PDCCHs which a UE can expects to have received for a scheduled cell and at any time</w:t>
      </w:r>
    </w:p>
    <w:p w14:paraId="0CBCFB27" w14:textId="29516FB4" w:rsidR="00EC301D" w:rsidRDefault="00EC301D" w:rsidP="00EC301D">
      <w:pPr>
        <w:pStyle w:val="0Maintext"/>
        <w:spacing w:after="60" w:afterAutospacing="0"/>
        <w:rPr>
          <w:lang w:val="en-US" w:eastAsia="ko-KR"/>
        </w:rPr>
      </w:pPr>
      <w:r w:rsidRPr="00EC301D">
        <w:rPr>
          <w:lang w:val="en-US" w:eastAsia="ko-KR"/>
        </w:rPr>
        <w:t>In Rel-15/16</w:t>
      </w:r>
      <w:r>
        <w:rPr>
          <w:lang w:val="en-US" w:eastAsia="ko-KR"/>
        </w:rPr>
        <w:t>,</w:t>
      </w:r>
      <w:r w:rsidRPr="00EC301D">
        <w:rPr>
          <w:lang w:val="en-US" w:eastAsia="ko-KR"/>
        </w:rPr>
        <w:t xml:space="preserve"> </w:t>
      </w:r>
      <w:r>
        <w:rPr>
          <w:lang w:val="en-US" w:eastAsia="ko-KR"/>
        </w:rPr>
        <w:t xml:space="preserve">in order </w:t>
      </w:r>
      <w:r w:rsidRPr="00EC301D">
        <w:rPr>
          <w:lang w:val="en-US" w:eastAsia="ko-KR"/>
        </w:rPr>
        <w:t>to maintain UE complexity at any time, the maximum number of PDCCH</w:t>
      </w:r>
      <w:r>
        <w:rPr>
          <w:lang w:val="en-US" w:eastAsia="ko-KR"/>
        </w:rPr>
        <w:t>s</w:t>
      </w:r>
      <w:r w:rsidRPr="00EC301D">
        <w:rPr>
          <w:lang w:val="en-US" w:eastAsia="ko-KR"/>
        </w:rPr>
        <w:t xml:space="preserve"> UE has received scheduling the PDSCH receptions or PUSCH transmissions for which UE has not received or transmitted any corresponding PDSCH</w:t>
      </w:r>
      <w:r>
        <w:rPr>
          <w:lang w:val="en-US" w:eastAsia="ko-KR"/>
        </w:rPr>
        <w:t xml:space="preserve"> or PUSCH symbol is 16, which means</w:t>
      </w:r>
      <w:r w:rsidRPr="00EC301D">
        <w:rPr>
          <w:lang w:val="en-US" w:eastAsia="ko-KR"/>
        </w:rPr>
        <w:t xml:space="preserve"> </w:t>
      </w:r>
      <w:r>
        <w:rPr>
          <w:lang w:val="en-US" w:eastAsia="ko-KR"/>
        </w:rPr>
        <w:t xml:space="preserve">that </w:t>
      </w:r>
      <w:r w:rsidRPr="00EC301D">
        <w:rPr>
          <w:lang w:val="en-US" w:eastAsia="ko-KR"/>
        </w:rPr>
        <w:t>it is not supported for UE to have received 17 PDCCHs scheduling PDCSHs none of which UE has sta</w:t>
      </w:r>
      <w:r>
        <w:rPr>
          <w:lang w:val="en-US" w:eastAsia="ko-KR"/>
        </w:rPr>
        <w:t>rted to receive. In TS38.213, the UE behavior is defined as follows:</w:t>
      </w:r>
    </w:p>
    <w:tbl>
      <w:tblPr>
        <w:tblStyle w:val="a6"/>
        <w:tblW w:w="0" w:type="auto"/>
        <w:tblLook w:val="04A0" w:firstRow="1" w:lastRow="0" w:firstColumn="1" w:lastColumn="0" w:noHBand="0" w:noVBand="1"/>
      </w:tblPr>
      <w:tblGrid>
        <w:gridCol w:w="9629"/>
      </w:tblGrid>
      <w:tr w:rsidR="00EC301D" w14:paraId="5C857527" w14:textId="77777777" w:rsidTr="00EC301D">
        <w:tc>
          <w:tcPr>
            <w:tcW w:w="9629" w:type="dxa"/>
          </w:tcPr>
          <w:p w14:paraId="6A586772" w14:textId="53AE1297" w:rsidR="00EC301D" w:rsidRDefault="00EC301D" w:rsidP="00EC301D">
            <w:pPr>
              <w:pStyle w:val="0Maintext"/>
              <w:spacing w:after="60" w:afterAutospacing="0"/>
              <w:ind w:firstLine="0"/>
              <w:rPr>
                <w:lang w:val="en-US" w:eastAsia="ko-KR"/>
              </w:rPr>
            </w:pPr>
            <w:r w:rsidRPr="00EC301D">
              <w:rPr>
                <w:lang w:val="en-US" w:eastAsia="ko-KR"/>
              </w:rPr>
              <w:t>For a scheduled cell and at any time, a UE expects to have received at most 16 PDCCHs for DCI formats with CRC scrambled by C-RNTI, 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tc>
      </w:tr>
    </w:tbl>
    <w:p w14:paraId="383C3FB1" w14:textId="1DC39846" w:rsidR="00671D93" w:rsidRDefault="00EC301D" w:rsidP="00EC301D">
      <w:pPr>
        <w:pStyle w:val="0Maintext"/>
        <w:spacing w:after="60" w:afterAutospacing="0"/>
        <w:rPr>
          <w:lang w:val="en-US" w:eastAsia="ko-KR"/>
        </w:rPr>
      </w:pPr>
      <w:r>
        <w:rPr>
          <w:rFonts w:hint="eastAsia"/>
          <w:lang w:val="en-US" w:eastAsia="ko-KR"/>
        </w:rPr>
        <w:t>C</w:t>
      </w:r>
      <w:r>
        <w:rPr>
          <w:lang w:val="en-US" w:eastAsia="ko-KR"/>
        </w:rPr>
        <w:t xml:space="preserve">onsidering multi-TRP PDCCH repetition, it </w:t>
      </w:r>
      <w:r w:rsidR="00671D93">
        <w:rPr>
          <w:lang w:val="en-US" w:eastAsia="ko-KR"/>
        </w:rPr>
        <w:t>can be</w:t>
      </w:r>
      <w:r>
        <w:rPr>
          <w:lang w:val="en-US" w:eastAsia="ko-KR"/>
        </w:rPr>
        <w:t xml:space="preserve"> ambi</w:t>
      </w:r>
      <w:r w:rsidR="00671D93">
        <w:rPr>
          <w:lang w:val="en-US" w:eastAsia="ko-KR"/>
        </w:rPr>
        <w:t>gu</w:t>
      </w:r>
      <w:r>
        <w:rPr>
          <w:lang w:val="en-US" w:eastAsia="ko-KR"/>
        </w:rPr>
        <w:t xml:space="preserve">ous </w:t>
      </w:r>
      <w:r w:rsidR="00671D93">
        <w:rPr>
          <w:lang w:val="en-US" w:eastAsia="ko-KR"/>
        </w:rPr>
        <w:t>how</w:t>
      </w:r>
      <w:r>
        <w:rPr>
          <w:lang w:val="en-US" w:eastAsia="ko-KR"/>
        </w:rPr>
        <w:t xml:space="preserve"> </w:t>
      </w:r>
      <w:r w:rsidR="00671D93">
        <w:rPr>
          <w:lang w:val="en-US" w:eastAsia="ko-KR"/>
        </w:rPr>
        <w:t xml:space="preserve">to count a certain pair of repetitive PDCCHs </w:t>
      </w:r>
      <w:r w:rsidRPr="00EC301D">
        <w:rPr>
          <w:lang w:val="en-US" w:eastAsia="ko-KR"/>
        </w:rPr>
        <w:t xml:space="preserve">for the purpose of the above </w:t>
      </w:r>
      <w:r w:rsidR="00671D93">
        <w:rPr>
          <w:lang w:val="en-US" w:eastAsia="ko-KR"/>
        </w:rPr>
        <w:t xml:space="preserve">UE </w:t>
      </w:r>
      <w:r w:rsidRPr="00EC301D">
        <w:rPr>
          <w:lang w:val="en-US" w:eastAsia="ko-KR"/>
        </w:rPr>
        <w:t>behavio</w:t>
      </w:r>
      <w:r w:rsidR="00671D93">
        <w:rPr>
          <w:lang w:val="en-US" w:eastAsia="ko-KR"/>
        </w:rPr>
        <w:t xml:space="preserve">r. On the one hand, the repetitive PDCCHs can be counted as 1 since two PDCCHs have same DCI payload and basically those are repetitive PDCCHs. In that case, </w:t>
      </w:r>
      <w:r w:rsidR="00671D93">
        <w:t xml:space="preserve">UE implementation complexity is less than what it would have been in Rel-15/16, i.e., if UE receives repetitive PDCCHs only, then those PDCCHs can schedule up to 8 PDSCHs. </w:t>
      </w:r>
      <w:r w:rsidR="00671D93">
        <w:rPr>
          <w:lang w:val="en-US" w:eastAsia="ko-KR"/>
        </w:rPr>
        <w:t xml:space="preserve">On the other hand, the repetitive PDCCHs can be counted as 2 since </w:t>
      </w:r>
      <w:r w:rsidR="00351AE8">
        <w:rPr>
          <w:lang w:val="en-US" w:eastAsia="ko-KR"/>
        </w:rPr>
        <w:t xml:space="preserve">the number of transmitted </w:t>
      </w:r>
      <w:r w:rsidR="00671D93">
        <w:rPr>
          <w:lang w:val="en-US" w:eastAsia="ko-KR"/>
        </w:rPr>
        <w:t xml:space="preserve">PDCCH candidates are </w:t>
      </w:r>
      <w:r w:rsidR="00351AE8">
        <w:rPr>
          <w:lang w:val="en-US" w:eastAsia="ko-KR"/>
        </w:rPr>
        <w:t>twice of the case for single PDCCH transmission</w:t>
      </w:r>
      <w:r w:rsidR="00671D93">
        <w:rPr>
          <w:lang w:val="en-US" w:eastAsia="ko-KR"/>
        </w:rPr>
        <w:t>.</w:t>
      </w:r>
    </w:p>
    <w:p w14:paraId="74E30A43" w14:textId="1F5AA6FA" w:rsidR="008E1596" w:rsidRDefault="008E1596" w:rsidP="00EC301D">
      <w:pPr>
        <w:pStyle w:val="0Maintext"/>
        <w:spacing w:after="60" w:afterAutospacing="0"/>
        <w:rPr>
          <w:lang w:val="en-US" w:eastAsia="ko-KR"/>
        </w:rPr>
      </w:pPr>
    </w:p>
    <w:p w14:paraId="20F9FCC2" w14:textId="035F9EA8" w:rsidR="00EC301D" w:rsidRDefault="00EC301D" w:rsidP="00EC301D">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sidR="007F2D3B">
        <w:rPr>
          <w:b/>
          <w:u w:val="single"/>
          <w:lang w:val="en-US" w:eastAsia="ko-KR"/>
        </w:rPr>
        <w:t>8</w:t>
      </w:r>
      <w:r w:rsidRPr="00910A52">
        <w:rPr>
          <w:rFonts w:hint="eastAsia"/>
          <w:b/>
          <w:u w:val="single"/>
          <w:lang w:val="en-US" w:eastAsia="ko-KR"/>
        </w:rPr>
        <w:t>.</w:t>
      </w:r>
      <w:r w:rsidRPr="00910A52">
        <w:rPr>
          <w:rFonts w:hint="eastAsia"/>
          <w:i/>
          <w:lang w:val="en-US" w:eastAsia="ko-KR"/>
        </w:rPr>
        <w:t xml:space="preserve"> </w:t>
      </w:r>
      <w:r>
        <w:rPr>
          <w:i/>
          <w:lang w:val="en-US" w:eastAsia="ko-KR"/>
        </w:rPr>
        <w:t>Determine how to count the Rel-15/16 limit on the maximum number of received PDCCHs without having received any of the scheduled PDSCHs/PUSCHs in case of PDCCH repetition, i.e., define the value of X for the following sentence:</w:t>
      </w:r>
    </w:p>
    <w:p w14:paraId="7A2F53E5" w14:textId="1A0A32E3" w:rsidR="00EC301D" w:rsidRPr="00EC301D" w:rsidRDefault="00EC301D" w:rsidP="00EC301D">
      <w:pPr>
        <w:pStyle w:val="0Maintext"/>
        <w:numPr>
          <w:ilvl w:val="3"/>
          <w:numId w:val="10"/>
        </w:numPr>
        <w:spacing w:after="60" w:afterAutospacing="0"/>
        <w:ind w:left="709"/>
        <w:rPr>
          <w:rFonts w:ascii="Times" w:eastAsia="바탕" w:hAnsi="Times" w:cs="Times"/>
          <w:lang w:eastAsia="zh-CN"/>
        </w:rPr>
      </w:pPr>
      <w:r w:rsidRPr="00EC301D">
        <w:rPr>
          <w:lang w:val="en-US" w:eastAsia="ko-KR"/>
        </w:rPr>
        <w:t xml:space="preserve">For a scheduled cell and at any time, a UE expects to have received at most </w:t>
      </w:r>
      <w:r>
        <w:rPr>
          <w:lang w:val="en-US" w:eastAsia="ko-KR"/>
        </w:rPr>
        <w:t>X</w:t>
      </w:r>
      <w:r w:rsidRPr="00EC301D">
        <w:rPr>
          <w:lang w:val="en-US" w:eastAsia="ko-KR"/>
        </w:rPr>
        <w:t xml:space="preserve"> PDCCHs for DCI formats with CRC scrambled by C-RNTI, CS-RNTI, or MCS-C-RNTI scheduling 16 PDSCH receptions for which the UE has not received any corresponding PDSCH symbol and at most </w:t>
      </w:r>
      <w:r>
        <w:rPr>
          <w:lang w:val="en-US" w:eastAsia="ko-KR"/>
        </w:rPr>
        <w:t>X</w:t>
      </w:r>
      <w:r w:rsidRPr="00EC301D">
        <w:rPr>
          <w:lang w:val="en-US" w:eastAsia="ko-KR"/>
        </w:rPr>
        <w:t xml:space="preserve"> PDCCHs for DCI formats with CRC </w:t>
      </w:r>
      <w:r w:rsidRPr="00EC301D">
        <w:rPr>
          <w:lang w:val="en-US" w:eastAsia="ko-KR"/>
        </w:rPr>
        <w:lastRenderedPageBreak/>
        <w:t>scrambled by C-RNTI, CS-RNTI, or MCS-C-RNTI scheduling 16 PUSCH transmissions for which the UE has not transmitted any corresponding PUSCH symbol.</w:t>
      </w:r>
    </w:p>
    <w:p w14:paraId="144EFFFD" w14:textId="71AB5BCE" w:rsidR="00EC301D" w:rsidRPr="00EC301D" w:rsidRDefault="00EC301D" w:rsidP="00EC301D">
      <w:pPr>
        <w:pStyle w:val="0Maintext"/>
        <w:numPr>
          <w:ilvl w:val="3"/>
          <w:numId w:val="10"/>
        </w:numPr>
        <w:spacing w:after="60" w:afterAutospacing="0"/>
        <w:ind w:left="709"/>
        <w:rPr>
          <w:rFonts w:ascii="Times" w:eastAsia="바탕" w:hAnsi="Times" w:cs="Times"/>
          <w:lang w:eastAsia="zh-CN"/>
        </w:rPr>
      </w:pPr>
      <w:r>
        <w:rPr>
          <w:lang w:val="en-US" w:eastAsia="ko-KR"/>
        </w:rPr>
        <w:t xml:space="preserve">The candidate value of X </w:t>
      </w:r>
      <w:r w:rsidR="00671D93">
        <w:rPr>
          <w:lang w:val="en-US" w:eastAsia="ko-KR"/>
        </w:rPr>
        <w:t>is</w:t>
      </w:r>
      <w:r>
        <w:rPr>
          <w:lang w:val="en-US" w:eastAsia="ko-KR"/>
        </w:rPr>
        <w:t xml:space="preserve"> 16 (repetitive PDCCHs are counted as 1) or 32 (counted as 2).</w:t>
      </w:r>
    </w:p>
    <w:p w14:paraId="7CEFAA5D" w14:textId="07A3B263" w:rsidR="0090772B" w:rsidRPr="00EC301D" w:rsidRDefault="0090772B" w:rsidP="00625A19">
      <w:pPr>
        <w:pStyle w:val="0Maintext"/>
        <w:spacing w:after="60" w:afterAutospacing="0"/>
        <w:ind w:firstLine="0"/>
        <w:rPr>
          <w:lang w:val="en-US" w:eastAsia="ko-KR"/>
        </w:rPr>
      </w:pPr>
    </w:p>
    <w:p w14:paraId="4743AC7E" w14:textId="281E699C" w:rsidR="00392EE4" w:rsidRDefault="00392EE4" w:rsidP="001905AB">
      <w:pPr>
        <w:pStyle w:val="2"/>
        <w:numPr>
          <w:ilvl w:val="1"/>
          <w:numId w:val="12"/>
        </w:numPr>
        <w:tabs>
          <w:tab w:val="left" w:pos="800"/>
        </w:tabs>
        <w:textAlignment w:val="auto"/>
        <w:rPr>
          <w:rFonts w:eastAsia="굴림"/>
          <w:sz w:val="28"/>
          <w:lang w:val="en-US"/>
        </w:rPr>
      </w:pPr>
      <w:r>
        <w:rPr>
          <w:sz w:val="28"/>
          <w:lang w:val="en-US"/>
        </w:rPr>
        <w:t xml:space="preserve">Clarification on </w:t>
      </w:r>
      <w:r w:rsidR="00FC5FDF">
        <w:rPr>
          <w:sz w:val="28"/>
          <w:lang w:val="en-US"/>
        </w:rPr>
        <w:t xml:space="preserve">applying </w:t>
      </w:r>
      <w:r>
        <w:rPr>
          <w:rFonts w:hint="eastAsia"/>
          <w:sz w:val="28"/>
          <w:lang w:val="en-US"/>
        </w:rPr>
        <w:t xml:space="preserve">TPC </w:t>
      </w:r>
      <w:r>
        <w:rPr>
          <w:sz w:val="28"/>
          <w:lang w:val="en-US"/>
        </w:rPr>
        <w:t>command values for PDCCH repetition</w:t>
      </w:r>
    </w:p>
    <w:p w14:paraId="2DFF305F" w14:textId="44A5829D" w:rsidR="00392EE4" w:rsidRDefault="00D059C6" w:rsidP="00E479DB">
      <w:pPr>
        <w:pStyle w:val="0Maintext"/>
        <w:spacing w:after="60" w:afterAutospacing="0"/>
        <w:rPr>
          <w:lang w:val="en-US" w:eastAsia="ko-KR"/>
        </w:rPr>
      </w:pPr>
      <w:r>
        <w:rPr>
          <w:lang w:val="en-US" w:eastAsia="ko-KR"/>
        </w:rPr>
        <w:t xml:space="preserve">Regarding the UE behavior for TPC command accumulation, </w:t>
      </w:r>
      <w:r w:rsidR="00FC5FDF">
        <w:rPr>
          <w:lang w:val="en-US" w:eastAsia="ko-KR"/>
        </w:rPr>
        <w:t>i</w:t>
      </w:r>
      <w:r w:rsidR="00E479DB">
        <w:rPr>
          <w:lang w:val="en-US" w:eastAsia="ko-KR"/>
        </w:rPr>
        <w:t>n current TS38.213, the UE behavior of TPC command accumulation is defined by the following part.</w:t>
      </w:r>
    </w:p>
    <w:tbl>
      <w:tblPr>
        <w:tblStyle w:val="a6"/>
        <w:tblW w:w="0" w:type="auto"/>
        <w:tblLook w:val="04A0" w:firstRow="1" w:lastRow="0" w:firstColumn="1" w:lastColumn="0" w:noHBand="0" w:noVBand="1"/>
      </w:tblPr>
      <w:tblGrid>
        <w:gridCol w:w="9629"/>
      </w:tblGrid>
      <w:tr w:rsidR="00E479DB" w14:paraId="5B133D9D" w14:textId="77777777" w:rsidTr="00E479DB">
        <w:tc>
          <w:tcPr>
            <w:tcW w:w="9629" w:type="dxa"/>
          </w:tcPr>
          <w:p w14:paraId="2B44AB44" w14:textId="35A0F854" w:rsidR="00E479DB" w:rsidRDefault="00E479DB" w:rsidP="00E479DB">
            <w:pPr>
              <w:pStyle w:val="B2"/>
              <w:ind w:left="452"/>
              <w:rPr>
                <w:lang w:val="en-US"/>
              </w:rPr>
            </w:pPr>
            <w:r>
              <w:t>-</w:t>
            </w:r>
            <w:r>
              <w:tab/>
            </w:r>
            <w:r>
              <w:rPr>
                <w:noProof/>
                <w:position w:val="-24"/>
                <w:lang w:val="en-US" w:eastAsia="ko-KR"/>
              </w:rPr>
              <w:drawing>
                <wp:inline distT="0" distB="0" distL="0" distR="0" wp14:anchorId="10EC2443" wp14:editId="72620684">
                  <wp:extent cx="2468245" cy="381635"/>
                  <wp:effectExtent l="0" t="0" r="8255"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8245" cy="381635"/>
                          </a:xfrm>
                          <a:prstGeom prst="rect">
                            <a:avLst/>
                          </a:prstGeom>
                          <a:noFill/>
                          <a:ln>
                            <a:noFill/>
                          </a:ln>
                        </pic:spPr>
                      </pic:pic>
                    </a:graphicData>
                  </a:graphic>
                </wp:inline>
              </w:drawing>
            </w:r>
            <w:r w:rsidRPr="00B916EC">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w:t>
            </w:r>
            <w:r>
              <w:rPr>
                <w:noProof/>
                <w:position w:val="-6"/>
                <w:lang w:val="en-US" w:eastAsia="ko-KR"/>
              </w:rPr>
              <w:drawing>
                <wp:inline distT="0" distB="0" distL="0" distR="0" wp14:anchorId="4E37C899" wp14:editId="0365C58B">
                  <wp:extent cx="95250" cy="17970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lang w:val="en-US" w:eastAsia="ko-KR"/>
              </w:rPr>
              <w:drawing>
                <wp:inline distT="0" distB="0" distL="0" distR="0" wp14:anchorId="4D178081" wp14:editId="5875859A">
                  <wp:extent cx="95250" cy="17970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ko-KR"/>
              </w:rPr>
              <w:drawing>
                <wp:inline distT="0" distB="0" distL="0" distR="0" wp14:anchorId="19A9B66C" wp14:editId="229B2C62">
                  <wp:extent cx="179705" cy="179705"/>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ko-KR"/>
              </w:rPr>
              <w:drawing>
                <wp:inline distT="0" distB="0" distL="0" distR="0" wp14:anchorId="1EC813BF" wp14:editId="0722E676">
                  <wp:extent cx="118110" cy="15684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56845"/>
                          </a:xfrm>
                          <a:prstGeom prst="rect">
                            <a:avLst/>
                          </a:prstGeom>
                          <a:noFill/>
                          <a:ln>
                            <a:noFill/>
                          </a:ln>
                        </pic:spPr>
                      </pic:pic>
                    </a:graphicData>
                  </a:graphic>
                </wp:inline>
              </w:drawing>
            </w:r>
            <w:r w:rsidRPr="00B916EC">
              <w:rPr>
                <w:lang w:val="en-US"/>
              </w:rPr>
              <w:t xml:space="preserve"> and PUSCH transmission </w:t>
            </w:r>
            <w:r w:rsidRPr="00473A9C">
              <w:rPr>
                <w:lang w:val="en-US"/>
              </w:rPr>
              <w:t>occasion</w:t>
            </w:r>
            <w:r w:rsidRPr="00B916EC">
              <w:rPr>
                <w:lang w:val="en-US"/>
              </w:rPr>
              <w:t xml:space="preserve"> </w:t>
            </w:r>
            <w:r>
              <w:rPr>
                <w:noProof/>
                <w:position w:val="-6"/>
                <w:lang w:val="en-US" w:eastAsia="ko-KR"/>
              </w:rPr>
              <w:drawing>
                <wp:inline distT="0" distB="0" distL="0" distR="0" wp14:anchorId="7CAA36F0" wp14:editId="0DE7F6D5">
                  <wp:extent cx="95250" cy="17970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046B17CA" w14:textId="0B19739E" w:rsidR="00E479DB" w:rsidRPr="00B916EC" w:rsidRDefault="00E479DB" w:rsidP="00E479DB">
            <w:pPr>
              <w:pStyle w:val="B3"/>
              <w:ind w:left="878" w:hanging="426"/>
              <w:rPr>
                <w:lang w:val="en-US"/>
              </w:rPr>
            </w:pPr>
            <w:r>
              <w:rPr>
                <w:lang w:val="en-US"/>
              </w:rPr>
              <w:t>-</w:t>
            </w:r>
            <w:r>
              <w:rPr>
                <w:lang w:val="en-US"/>
              </w:rPr>
              <w:tab/>
              <w:t xml:space="preserve">The </w:t>
            </w:r>
            <w:r>
              <w:rPr>
                <w:noProof/>
                <w:position w:val="-12"/>
                <w:lang w:val="en-US" w:eastAsia="ko-KR"/>
              </w:rPr>
              <w:drawing>
                <wp:inline distT="0" distB="0" distL="0" distR="0" wp14:anchorId="290A8A01" wp14:editId="0ACD8FFC">
                  <wp:extent cx="560705" cy="21336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05" cy="213360"/>
                          </a:xfrm>
                          <a:prstGeom prst="rect">
                            <a:avLst/>
                          </a:prstGeom>
                          <a:noFill/>
                          <a:ln>
                            <a:noFill/>
                          </a:ln>
                        </pic:spPr>
                      </pic:pic>
                    </a:graphicData>
                  </a:graphic>
                </wp:inline>
              </w:drawing>
            </w:r>
            <w:r w:rsidRPr="00B916EC">
              <w:t xml:space="preserve"> values are given in Table 7.1.1-1</w:t>
            </w:r>
          </w:p>
          <w:p w14:paraId="3423C397" w14:textId="6820EBF1" w:rsidR="00E479DB" w:rsidRPr="00E479DB" w:rsidRDefault="00E479DB" w:rsidP="00E479DB">
            <w:pPr>
              <w:pStyle w:val="B3"/>
              <w:ind w:left="878" w:hanging="426"/>
              <w:rPr>
                <w:lang w:eastAsia="ko-KR"/>
              </w:rPr>
            </w:pPr>
            <w:r>
              <w:rPr>
                <w:lang w:val="en-US"/>
              </w:rPr>
              <w:t>-</w:t>
            </w:r>
            <w:r>
              <w:rPr>
                <w:lang w:val="en-US"/>
              </w:rPr>
              <w:tab/>
            </w:r>
            <w:r>
              <w:rPr>
                <w:noProof/>
                <w:position w:val="-24"/>
                <w:lang w:val="en-US" w:eastAsia="ko-KR"/>
              </w:rPr>
              <w:drawing>
                <wp:inline distT="0" distB="0" distL="0" distR="0" wp14:anchorId="145D02BC" wp14:editId="4D711C30">
                  <wp:extent cx="1094105" cy="353695"/>
                  <wp:effectExtent l="0" t="0" r="0" b="8255"/>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4105" cy="353695"/>
                          </a:xfrm>
                          <a:prstGeom prst="rect">
                            <a:avLst/>
                          </a:prstGeom>
                          <a:noFill/>
                          <a:ln>
                            <a:noFill/>
                          </a:ln>
                        </pic:spPr>
                      </pic:pic>
                    </a:graphicData>
                  </a:graphic>
                </wp:inline>
              </w:drawing>
            </w:r>
            <w:r>
              <w:rPr>
                <w:noProof/>
              </w:rPr>
              <w:t xml:space="preserve"> is a </w:t>
            </w:r>
            <w:r w:rsidRPr="00D059C6">
              <w:rPr>
                <w:noProof/>
                <w:highlight w:val="yellow"/>
              </w:rPr>
              <w:t>sum of TPC command values</w:t>
            </w:r>
            <w:r>
              <w:rPr>
                <w:noProof/>
              </w:rPr>
              <w:t xml:space="preserve"> in a set </w:t>
            </w:r>
            <w:r>
              <w:rPr>
                <w:noProof/>
                <w:position w:val="-10"/>
                <w:lang w:val="en-US" w:eastAsia="ko-KR"/>
              </w:rPr>
              <w:drawing>
                <wp:inline distT="0" distB="0" distL="0" distR="0" wp14:anchorId="4F3EACE1" wp14:editId="2F984006">
                  <wp:extent cx="179705" cy="179705"/>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w:t>
            </w:r>
            <w:r>
              <w:rPr>
                <w:noProof/>
              </w:rPr>
              <w:t xml:space="preserve">of TPC command values with cardinality </w:t>
            </w:r>
            <w:r>
              <w:rPr>
                <w:noProof/>
                <w:position w:val="-10"/>
                <w:lang w:val="en-US" w:eastAsia="ko-KR"/>
              </w:rPr>
              <w:drawing>
                <wp:inline distT="0" distB="0" distL="0" distR="0" wp14:anchorId="327B11A0" wp14:editId="0BFA8D39">
                  <wp:extent cx="274955" cy="17970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lang w:val="en-US" w:eastAsia="ko-KR"/>
              </w:rPr>
              <w:drawing>
                <wp:inline distT="0" distB="0" distL="0" distR="0" wp14:anchorId="365FF174" wp14:editId="4BB6E20C">
                  <wp:extent cx="914400" cy="179705"/>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t xml:space="preserve"> symbols before PUSCH transmission occasion </w:t>
            </w:r>
            <w:r>
              <w:rPr>
                <w:noProof/>
                <w:position w:val="-10"/>
                <w:lang w:val="en-US" w:eastAsia="ko-KR"/>
              </w:rPr>
              <w:drawing>
                <wp:inline distT="0" distB="0" distL="0" distR="0" wp14:anchorId="19BED02D" wp14:editId="164ED477">
                  <wp:extent cx="274955" cy="179705"/>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and</w:t>
            </w:r>
            <w:r w:rsidRPr="00B916EC">
              <w:t xml:space="preserve"> </w:t>
            </w:r>
            <w:r>
              <w:rPr>
                <w:noProof/>
                <w:position w:val="-10"/>
                <w:lang w:val="en-US" w:eastAsia="ko-KR"/>
              </w:rPr>
              <w:drawing>
                <wp:inline distT="0" distB="0" distL="0" distR="0" wp14:anchorId="48450A71" wp14:editId="6A696FFB">
                  <wp:extent cx="560705" cy="179705"/>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t xml:space="preserve"> symbols before PUSCH transmission occasion </w:t>
            </w:r>
            <w:r>
              <w:rPr>
                <w:noProof/>
                <w:position w:val="-6"/>
                <w:lang w:val="en-US" w:eastAsia="ko-KR"/>
              </w:rPr>
              <w:drawing>
                <wp:inline distT="0" distB="0" distL="0" distR="0" wp14:anchorId="1BAE5E74" wp14:editId="268A8A0B">
                  <wp:extent cx="95250" cy="179705"/>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t xml:space="preserve"> on active </w:t>
            </w:r>
            <w:r>
              <w:rPr>
                <w:lang w:val="en-US"/>
              </w:rPr>
              <w:t xml:space="preserve">UL BWP </w:t>
            </w:r>
            <w:r>
              <w:rPr>
                <w:iCs/>
                <w:noProof/>
                <w:position w:val="-6"/>
                <w:lang w:val="en-US" w:eastAsia="ko-KR"/>
              </w:rPr>
              <w:drawing>
                <wp:inline distT="0" distB="0" distL="0" distR="0" wp14:anchorId="0B6A53F9" wp14:editId="11C7B8C3">
                  <wp:extent cx="95250" cy="179705"/>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ko-KR"/>
              </w:rPr>
              <w:drawing>
                <wp:inline distT="0" distB="0" distL="0" distR="0" wp14:anchorId="0924240B" wp14:editId="44227065">
                  <wp:extent cx="179705" cy="179705"/>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ko-KR"/>
              </w:rPr>
              <w:drawing>
                <wp:inline distT="0" distB="0" distL="0" distR="0" wp14:anchorId="4A877065" wp14:editId="7083F6FC">
                  <wp:extent cx="118110" cy="156845"/>
                  <wp:effectExtent l="0" t="0" r="0"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56845"/>
                          </a:xfrm>
                          <a:prstGeom prst="rect">
                            <a:avLst/>
                          </a:prstGeom>
                          <a:noFill/>
                          <a:ln>
                            <a:noFill/>
                          </a:ln>
                        </pic:spPr>
                      </pic:pic>
                    </a:graphicData>
                  </a:graphic>
                </wp:inline>
              </w:drawing>
            </w:r>
            <w:r>
              <w:t xml:space="preserve"> for PUSCH power control adjustment state </w:t>
            </w:r>
            <w:r>
              <w:rPr>
                <w:noProof/>
                <w:position w:val="-6"/>
                <w:lang w:val="en-US" w:eastAsia="ko-KR"/>
              </w:rPr>
              <w:drawing>
                <wp:inline distT="0" distB="0" distL="0" distR="0" wp14:anchorId="48EFA796" wp14:editId="712C9F86">
                  <wp:extent cx="95250" cy="179705"/>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t xml:space="preserve">, where </w:t>
            </w:r>
            <w:r>
              <w:rPr>
                <w:noProof/>
                <w:position w:val="-10"/>
                <w:lang w:val="en-US" w:eastAsia="ko-KR"/>
              </w:rPr>
              <w:drawing>
                <wp:inline distT="0" distB="0" distL="0" distR="0" wp14:anchorId="2CFCF79D" wp14:editId="50966067">
                  <wp:extent cx="274955" cy="179705"/>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is the smallest integer for which </w:t>
            </w:r>
            <w:r>
              <w:rPr>
                <w:noProof/>
                <w:position w:val="-10"/>
                <w:lang w:val="en-US" w:eastAsia="ko-KR"/>
              </w:rPr>
              <w:drawing>
                <wp:inline distT="0" distB="0" distL="0" distR="0" wp14:anchorId="7FB41EDE" wp14:editId="6557967C">
                  <wp:extent cx="734695" cy="179705"/>
                  <wp:effectExtent l="0" t="0" r="8255"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t xml:space="preserve"> symbols before PUSCH transmission occasion </w:t>
            </w:r>
            <w:r>
              <w:rPr>
                <w:noProof/>
                <w:position w:val="-10"/>
                <w:lang w:val="en-US" w:eastAsia="ko-KR"/>
              </w:rPr>
              <w:drawing>
                <wp:inline distT="0" distB="0" distL="0" distR="0" wp14:anchorId="3C112CE0" wp14:editId="6CC15EB1">
                  <wp:extent cx="274955" cy="179705"/>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is earlier than </w:t>
            </w:r>
            <w:r>
              <w:rPr>
                <w:noProof/>
                <w:position w:val="-10"/>
                <w:lang w:val="en-US" w:eastAsia="ko-KR"/>
              </w:rPr>
              <w:drawing>
                <wp:inline distT="0" distB="0" distL="0" distR="0" wp14:anchorId="79F35B86" wp14:editId="2204DF65">
                  <wp:extent cx="560705" cy="179705"/>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t xml:space="preserve"> symbols before PUSCH transmission occasion </w:t>
            </w:r>
            <w:r>
              <w:rPr>
                <w:noProof/>
                <w:position w:val="-6"/>
                <w:lang w:val="en-US" w:eastAsia="ko-KR"/>
              </w:rPr>
              <w:drawing>
                <wp:inline distT="0" distB="0" distL="0" distR="0" wp14:anchorId="080B0ED5" wp14:editId="27E18DDD">
                  <wp:extent cx="95250" cy="179705"/>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bl>
    <w:p w14:paraId="55BE4585" w14:textId="75C39F53" w:rsidR="00256973" w:rsidRDefault="00FC5FDF" w:rsidP="00D059C6">
      <w:pPr>
        <w:pStyle w:val="0Maintext"/>
        <w:spacing w:after="60" w:afterAutospacing="0"/>
        <w:rPr>
          <w:lang w:val="en-US" w:eastAsia="ko-KR"/>
        </w:rPr>
      </w:pPr>
      <w:r>
        <w:rPr>
          <w:rFonts w:hint="eastAsia"/>
          <w:lang w:val="en-US" w:eastAsia="ko-KR"/>
        </w:rPr>
        <w:t>I</w:t>
      </w:r>
      <w:r>
        <w:rPr>
          <w:lang w:val="en-US" w:eastAsia="ko-KR"/>
        </w:rPr>
        <w:t xml:space="preserve">n </w:t>
      </w:r>
      <w:r w:rsidRPr="007F0D98">
        <w:rPr>
          <w:lang w:val="en-US" w:eastAsia="ko-KR"/>
        </w:rPr>
        <w:t xml:space="preserve">Figure </w:t>
      </w:r>
      <w:r w:rsidR="007F0D98" w:rsidRPr="007F0D98">
        <w:rPr>
          <w:lang w:val="en-US" w:eastAsia="ko-KR"/>
        </w:rPr>
        <w:t>3</w:t>
      </w:r>
      <w:r>
        <w:rPr>
          <w:lang w:val="en-US" w:eastAsia="ko-KR"/>
        </w:rPr>
        <w:t xml:space="preserve">, a case as an example is depicted when two pairs of repetitive PDCCHs (DCI format 0_1) schedule PUSCH(1) and PUSCH(2), and repetitive PDCCHs (DCI format 2_2) indicates TPC command values. </w:t>
      </w:r>
      <w:r w:rsidR="00D059C6">
        <w:rPr>
          <w:rFonts w:hint="eastAsia"/>
          <w:lang w:val="en-US" w:eastAsia="ko-KR"/>
        </w:rPr>
        <w:t>G</w:t>
      </w:r>
      <w:r w:rsidR="00D059C6">
        <w:rPr>
          <w:lang w:val="en-US" w:eastAsia="ko-KR"/>
        </w:rPr>
        <w:t xml:space="preserve">iven the previous agreements which are related to the </w:t>
      </w:r>
      <w:r>
        <w:rPr>
          <w:lang w:val="en-US" w:eastAsia="ko-KR"/>
        </w:rPr>
        <w:t xml:space="preserve">timeline and/or </w:t>
      </w:r>
      <w:r w:rsidR="00D059C6">
        <w:rPr>
          <w:lang w:val="en-US" w:eastAsia="ko-KR"/>
        </w:rPr>
        <w:t xml:space="preserve">reference PDCCH candidate for TPC command, </w:t>
      </w:r>
      <w:r>
        <w:rPr>
          <w:lang w:val="en-US" w:eastAsia="ko-KR"/>
        </w:rPr>
        <w:t xml:space="preserve">two dashed lines, which are at the end of the two pairs of repetitive PDCCHs, mean the reference time </w:t>
      </w:r>
      <w:r w:rsidRPr="00FC5FDF">
        <w:rPr>
          <w:lang w:val="en-US" w:eastAsia="ko-KR"/>
        </w:rPr>
        <w:t>determining the time window</w:t>
      </w:r>
      <w:r>
        <w:rPr>
          <w:lang w:val="en-US" w:eastAsia="ko-KR"/>
        </w:rPr>
        <w:t xml:space="preserve"> for applying TPC command value. Then, if we strictly follow the current specification above as sum of TPC command values, </w:t>
      </w:r>
      <w:r w:rsidR="00256973">
        <w:rPr>
          <w:lang w:val="en-US" w:eastAsia="ko-KR"/>
        </w:rPr>
        <w:t xml:space="preserve">the PUSCH power control adjustment for </w:t>
      </w:r>
      <w:proofErr w:type="gramStart"/>
      <w:r w:rsidR="00256973">
        <w:rPr>
          <w:lang w:val="en-US" w:eastAsia="ko-KR"/>
        </w:rPr>
        <w:t>PUSCH(</w:t>
      </w:r>
      <w:proofErr w:type="gramEnd"/>
      <w:r w:rsidR="00256973">
        <w:rPr>
          <w:lang w:val="en-US" w:eastAsia="ko-KR"/>
        </w:rPr>
        <w:t xml:space="preserve">2) considering </w:t>
      </w:r>
      <w:r>
        <w:rPr>
          <w:lang w:val="en-US" w:eastAsia="ko-KR"/>
        </w:rPr>
        <w:t xml:space="preserve">accumulated TPC command value which a UE has received in the window (i.e., </w:t>
      </w:r>
      <w:r w:rsidR="00256973">
        <w:rPr>
          <w:lang w:val="en-US" w:eastAsia="ko-KR"/>
        </w:rPr>
        <w:t>sum of</w:t>
      </w:r>
      <w:r>
        <w:rPr>
          <w:lang w:val="en-US" w:eastAsia="ko-KR"/>
        </w:rPr>
        <w:t xml:space="preserve"> TPC command values between two dashed lines) is </w:t>
      </w:r>
      <w:r w:rsidR="00256973" w:rsidRPr="00256973">
        <w:rPr>
          <w:i/>
          <w:lang w:val="en-US" w:eastAsia="ko-KR"/>
        </w:rPr>
        <w:t>f</w:t>
      </w:r>
      <w:r w:rsidR="00256973">
        <w:rPr>
          <w:i/>
          <w:lang w:val="en-US" w:eastAsia="ko-KR"/>
        </w:rPr>
        <w:t xml:space="preserve"> </w:t>
      </w:r>
      <w:r w:rsidR="00256973">
        <w:rPr>
          <w:lang w:val="en-US" w:eastAsia="ko-KR"/>
        </w:rPr>
        <w:t xml:space="preserve">(2) = </w:t>
      </w:r>
      <w:r w:rsidR="00256973" w:rsidRPr="00256973">
        <w:rPr>
          <w:i/>
          <w:lang w:val="en-US" w:eastAsia="ko-KR"/>
        </w:rPr>
        <w:t>f</w:t>
      </w:r>
      <w:r w:rsidR="00256973">
        <w:rPr>
          <w:i/>
          <w:lang w:val="en-US" w:eastAsia="ko-KR"/>
        </w:rPr>
        <w:t xml:space="preserve"> </w:t>
      </w:r>
      <w:r w:rsidR="00256973">
        <w:rPr>
          <w:lang w:val="en-US" w:eastAsia="ko-KR"/>
        </w:rPr>
        <w:t xml:space="preserve">(1) + </w:t>
      </w:r>
      <w:r>
        <w:rPr>
          <w:lang w:val="en-US" w:eastAsia="ko-KR"/>
        </w:rPr>
        <w:t xml:space="preserve">2a + 2b, </w:t>
      </w:r>
      <w:r w:rsidR="00256973">
        <w:rPr>
          <w:lang w:val="en-US" w:eastAsia="ko-KR"/>
        </w:rPr>
        <w:t xml:space="preserve">where </w:t>
      </w:r>
      <w:r w:rsidR="00256973" w:rsidRPr="00256973">
        <w:rPr>
          <w:i/>
          <w:lang w:val="en-US" w:eastAsia="ko-KR"/>
        </w:rPr>
        <w:t>f</w:t>
      </w:r>
      <w:r w:rsidR="00256973">
        <w:rPr>
          <w:lang w:val="en-US" w:eastAsia="ko-KR"/>
        </w:rPr>
        <w:t xml:space="preserve"> (1) means </w:t>
      </w:r>
      <w:r w:rsidR="00256973" w:rsidRPr="00B916EC">
        <w:t>PUSCH power control adjustment state</w:t>
      </w:r>
      <w:r w:rsidR="00256973">
        <w:t xml:space="preserve"> for PUSCH(1), a and b mean the TPC command value from DCI format 2_2 and DCI format 0_1 scheduling PUSCH(2), respectively.</w:t>
      </w:r>
    </w:p>
    <w:p w14:paraId="09FA564E" w14:textId="6D7EBD3F" w:rsidR="00E479DB" w:rsidRDefault="00E479DB" w:rsidP="00E479DB">
      <w:pPr>
        <w:pStyle w:val="0Maintext"/>
        <w:spacing w:after="60" w:afterAutospacing="0"/>
        <w:rPr>
          <w:lang w:val="en-US" w:eastAsia="ko-KR"/>
        </w:rPr>
      </w:pPr>
    </w:p>
    <w:p w14:paraId="4A482C03" w14:textId="04431415" w:rsidR="00BA2B2F" w:rsidRDefault="00BA2B2F" w:rsidP="00BA2B2F">
      <w:pPr>
        <w:pStyle w:val="0Maintext"/>
        <w:spacing w:after="60" w:afterAutospacing="0"/>
        <w:jc w:val="center"/>
        <w:rPr>
          <w:lang w:val="en-US" w:eastAsia="ko-KR"/>
        </w:rPr>
      </w:pPr>
      <w:r>
        <w:rPr>
          <w:rFonts w:ascii="Calibri" w:hAnsi="Calibri" w:cs="Calibri"/>
          <w:noProof/>
          <w:sz w:val="22"/>
          <w:szCs w:val="22"/>
          <w:lang w:val="en-US" w:eastAsia="ko-KR"/>
        </w:rPr>
        <w:drawing>
          <wp:inline distT="0" distB="0" distL="0" distR="0" wp14:anchorId="3CBAAEB3" wp14:editId="1FD8FD90">
            <wp:extent cx="3625644" cy="1710993"/>
            <wp:effectExtent l="0" t="0" r="0" b="3810"/>
            <wp:docPr id="70" name="그림 70" descr="cid:image027.png@01D7CEF3.83B9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cid:image027.png@01D7CEF3.83B91A8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636408" cy="1716073"/>
                    </a:xfrm>
                    <a:prstGeom prst="rect">
                      <a:avLst/>
                    </a:prstGeom>
                    <a:noFill/>
                    <a:ln>
                      <a:noFill/>
                    </a:ln>
                  </pic:spPr>
                </pic:pic>
              </a:graphicData>
            </a:graphic>
          </wp:inline>
        </w:drawing>
      </w:r>
    </w:p>
    <w:p w14:paraId="11EDC3B6" w14:textId="3CD66889" w:rsidR="00FC5FDF" w:rsidRDefault="00FC5FDF" w:rsidP="00FC5FDF">
      <w:pPr>
        <w:pStyle w:val="0Maintext"/>
        <w:spacing w:after="60" w:afterAutospacing="0"/>
        <w:jc w:val="center"/>
        <w:rPr>
          <w:lang w:eastAsia="ko-KR"/>
        </w:rPr>
      </w:pPr>
      <w:r w:rsidRPr="007F0D98">
        <w:rPr>
          <w:lang w:eastAsia="ko-KR"/>
        </w:rPr>
        <w:t xml:space="preserve">Figure </w:t>
      </w:r>
      <w:r w:rsidR="007F0D98">
        <w:rPr>
          <w:lang w:eastAsia="ko-KR"/>
        </w:rPr>
        <w:t>3</w:t>
      </w:r>
      <w:r>
        <w:rPr>
          <w:lang w:eastAsia="ko-KR"/>
        </w:rPr>
        <w:t xml:space="preserve">. </w:t>
      </w:r>
      <w:r w:rsidR="00256973">
        <w:rPr>
          <w:lang w:eastAsia="ko-KR"/>
        </w:rPr>
        <w:t>Accumulating TPC command values considering repetitive PDCCHs.</w:t>
      </w:r>
    </w:p>
    <w:p w14:paraId="1C660C2C" w14:textId="77777777" w:rsidR="00FC5FDF" w:rsidRDefault="00FC5FDF" w:rsidP="00FC5FDF">
      <w:pPr>
        <w:pStyle w:val="0Maintext"/>
        <w:spacing w:after="60" w:afterAutospacing="0"/>
        <w:ind w:firstLine="0"/>
        <w:rPr>
          <w:lang w:val="en-US" w:eastAsia="ko-KR"/>
        </w:rPr>
      </w:pPr>
    </w:p>
    <w:p w14:paraId="57DB1F7A" w14:textId="0B6193BB" w:rsidR="00BA2B2F" w:rsidRDefault="00BA2B2F" w:rsidP="00E479DB">
      <w:pPr>
        <w:pStyle w:val="0Maintext"/>
        <w:spacing w:after="60" w:afterAutospacing="0"/>
        <w:rPr>
          <w:lang w:val="en-US" w:eastAsia="ko-KR"/>
        </w:rPr>
      </w:pPr>
      <w:r>
        <w:rPr>
          <w:lang w:val="en-US" w:eastAsia="ko-KR"/>
        </w:rPr>
        <w:t xml:space="preserve">Since </w:t>
      </w:r>
      <w:r w:rsidR="00256973">
        <w:rPr>
          <w:lang w:val="en-US" w:eastAsia="ko-KR"/>
        </w:rPr>
        <w:t xml:space="preserve">DCI format 2_2 and DCI format 0_1 scheduling </w:t>
      </w:r>
      <w:proofErr w:type="gramStart"/>
      <w:r w:rsidR="00256973">
        <w:rPr>
          <w:lang w:val="en-US" w:eastAsia="ko-KR"/>
        </w:rPr>
        <w:t>PUSCH(</w:t>
      </w:r>
      <w:proofErr w:type="gramEnd"/>
      <w:r w:rsidR="00256973">
        <w:rPr>
          <w:lang w:val="en-US" w:eastAsia="ko-KR"/>
        </w:rPr>
        <w:t xml:space="preserve">2) are repetitive PDCCHs, </w:t>
      </w:r>
      <w:r>
        <w:rPr>
          <w:lang w:val="en-US" w:eastAsia="ko-KR"/>
        </w:rPr>
        <w:t>i</w:t>
      </w:r>
      <w:r>
        <w:rPr>
          <w:rFonts w:hint="eastAsia"/>
          <w:lang w:val="en-US" w:eastAsia="ko-KR"/>
        </w:rPr>
        <w:t xml:space="preserve">t </w:t>
      </w:r>
      <w:r>
        <w:rPr>
          <w:lang w:val="en-US" w:eastAsia="ko-KR"/>
        </w:rPr>
        <w:t xml:space="preserve">is obvious that </w:t>
      </w:r>
      <w:r w:rsidRPr="00BA2B2F">
        <w:rPr>
          <w:lang w:val="en-US" w:eastAsia="ko-KR"/>
        </w:rPr>
        <w:t xml:space="preserve">UE should apply the TPC command </w:t>
      </w:r>
      <w:r>
        <w:rPr>
          <w:lang w:val="en-US" w:eastAsia="ko-KR"/>
        </w:rPr>
        <w:t xml:space="preserve">value </w:t>
      </w:r>
      <w:r w:rsidRPr="00BA2B2F">
        <w:rPr>
          <w:lang w:val="en-US" w:eastAsia="ko-KR"/>
        </w:rPr>
        <w:t>only once</w:t>
      </w:r>
      <w:r>
        <w:rPr>
          <w:lang w:val="en-US" w:eastAsia="ko-KR"/>
        </w:rPr>
        <w:t xml:space="preserve"> despite of PDCCH repetition, i.e., </w:t>
      </w:r>
      <w:r w:rsidR="00256973" w:rsidRPr="0012301D">
        <w:rPr>
          <w:i/>
          <w:lang w:val="en-US" w:eastAsia="ko-KR"/>
        </w:rPr>
        <w:t>f</w:t>
      </w:r>
      <w:r w:rsidR="00256973">
        <w:rPr>
          <w:i/>
          <w:lang w:val="en-US" w:eastAsia="ko-KR"/>
        </w:rPr>
        <w:t xml:space="preserve"> </w:t>
      </w:r>
      <w:r w:rsidR="00256973">
        <w:rPr>
          <w:lang w:val="en-US" w:eastAsia="ko-KR"/>
        </w:rPr>
        <w:t>(2</w:t>
      </w:r>
      <w:r w:rsidR="00256973" w:rsidRPr="0012301D">
        <w:rPr>
          <w:lang w:val="en-US" w:eastAsia="ko-KR"/>
        </w:rPr>
        <w:t>)</w:t>
      </w:r>
      <w:r w:rsidR="00256973">
        <w:rPr>
          <w:lang w:val="en-US" w:eastAsia="ko-KR"/>
        </w:rPr>
        <w:t xml:space="preserve"> = </w:t>
      </w:r>
      <w:r w:rsidRPr="0012301D">
        <w:rPr>
          <w:i/>
          <w:lang w:val="en-US" w:eastAsia="ko-KR"/>
        </w:rPr>
        <w:t>f</w:t>
      </w:r>
      <w:r w:rsidR="0012301D">
        <w:rPr>
          <w:i/>
          <w:lang w:val="en-US" w:eastAsia="ko-KR"/>
        </w:rPr>
        <w:t xml:space="preserve"> </w:t>
      </w:r>
      <w:r w:rsidRPr="0012301D">
        <w:rPr>
          <w:lang w:val="en-US" w:eastAsia="ko-KR"/>
        </w:rPr>
        <w:t>(1)</w:t>
      </w:r>
      <w:r w:rsidRPr="0012301D">
        <w:rPr>
          <w:i/>
          <w:lang w:val="en-US" w:eastAsia="ko-KR"/>
        </w:rPr>
        <w:t xml:space="preserve"> + a + b</w:t>
      </w:r>
      <w:r>
        <w:rPr>
          <w:lang w:val="en-US" w:eastAsia="ko-KR"/>
        </w:rPr>
        <w:t xml:space="preserve">. However, </w:t>
      </w:r>
      <w:r w:rsidR="00256973">
        <w:rPr>
          <w:lang w:val="en-US" w:eastAsia="ko-KR"/>
        </w:rPr>
        <w:t xml:space="preserve">based on </w:t>
      </w:r>
      <w:r>
        <w:rPr>
          <w:lang w:val="en-US" w:eastAsia="ko-KR"/>
        </w:rPr>
        <w:t xml:space="preserve">the current specification, </w:t>
      </w:r>
      <w:r w:rsidR="00256973">
        <w:rPr>
          <w:lang w:val="en-US" w:eastAsia="ko-KR"/>
        </w:rPr>
        <w:t xml:space="preserve">we are not sure whether </w:t>
      </w:r>
      <w:r>
        <w:rPr>
          <w:lang w:val="en-US" w:eastAsia="ko-KR"/>
        </w:rPr>
        <w:t xml:space="preserve">the </w:t>
      </w:r>
      <w:r w:rsidR="00256973">
        <w:rPr>
          <w:lang w:val="en-US" w:eastAsia="ko-KR"/>
        </w:rPr>
        <w:t xml:space="preserve">final </w:t>
      </w:r>
      <w:r>
        <w:rPr>
          <w:lang w:val="en-US" w:eastAsia="ko-KR"/>
        </w:rPr>
        <w:t>outc</w:t>
      </w:r>
      <w:r w:rsidR="00256973">
        <w:rPr>
          <w:lang w:val="en-US" w:eastAsia="ko-KR"/>
        </w:rPr>
        <w:t>ome</w:t>
      </w:r>
      <w:r>
        <w:rPr>
          <w:lang w:val="en-US" w:eastAsia="ko-KR"/>
        </w:rPr>
        <w:t xml:space="preserve"> </w:t>
      </w:r>
      <w:r w:rsidR="00256973">
        <w:rPr>
          <w:lang w:val="en-US" w:eastAsia="ko-KR"/>
        </w:rPr>
        <w:t xml:space="preserve">is </w:t>
      </w:r>
      <w:r>
        <w:rPr>
          <w:lang w:val="en-US" w:eastAsia="ko-KR"/>
        </w:rPr>
        <w:t>intended</w:t>
      </w:r>
      <w:r w:rsidR="00256973">
        <w:rPr>
          <w:lang w:val="en-US" w:eastAsia="ko-KR"/>
        </w:rPr>
        <w:t xml:space="preserve"> or not</w:t>
      </w:r>
      <w:r>
        <w:rPr>
          <w:lang w:val="en-US" w:eastAsia="ko-KR"/>
        </w:rPr>
        <w:t xml:space="preserve">. Hence, we would like to </w:t>
      </w:r>
      <w:r w:rsidR="00256973">
        <w:rPr>
          <w:lang w:val="en-US" w:eastAsia="ko-KR"/>
        </w:rPr>
        <w:t>clarify this issue.</w:t>
      </w:r>
    </w:p>
    <w:p w14:paraId="69A37CF7" w14:textId="5513B294" w:rsidR="00671D93" w:rsidRDefault="00671D93" w:rsidP="00671D93">
      <w:pPr>
        <w:pStyle w:val="0Maintext"/>
        <w:spacing w:after="60" w:afterAutospacing="0"/>
        <w:ind w:firstLine="0"/>
        <w:rPr>
          <w:i/>
          <w:lang w:val="en-US" w:eastAsia="ko-KR"/>
        </w:rPr>
      </w:pPr>
      <w:r w:rsidRPr="007F2D3B">
        <w:rPr>
          <w:rFonts w:hint="eastAsia"/>
          <w:b/>
          <w:u w:val="single"/>
          <w:lang w:val="en-US" w:eastAsia="ko-KR"/>
        </w:rPr>
        <w:lastRenderedPageBreak/>
        <w:t>Proposal</w:t>
      </w:r>
      <w:r w:rsidRPr="007F2D3B">
        <w:rPr>
          <w:b/>
          <w:u w:val="single"/>
          <w:lang w:val="en-US" w:eastAsia="ko-KR"/>
        </w:rPr>
        <w:t xml:space="preserve"> </w:t>
      </w:r>
      <w:r w:rsidR="007F2D3B">
        <w:rPr>
          <w:rFonts w:hint="eastAsia"/>
          <w:b/>
          <w:u w:val="single"/>
          <w:lang w:val="en-US" w:eastAsia="ko-KR"/>
        </w:rPr>
        <w:t>9</w:t>
      </w:r>
      <w:r w:rsidRPr="007F2D3B">
        <w:rPr>
          <w:rFonts w:hint="eastAsia"/>
          <w:b/>
          <w:u w:val="single"/>
          <w:lang w:val="en-US" w:eastAsia="ko-KR"/>
        </w:rPr>
        <w:t>.</w:t>
      </w:r>
      <w:r w:rsidRPr="007F2D3B">
        <w:rPr>
          <w:rFonts w:hint="eastAsia"/>
          <w:i/>
          <w:lang w:val="en-US" w:eastAsia="ko-KR"/>
        </w:rPr>
        <w:t xml:space="preserve"> </w:t>
      </w:r>
      <w:r w:rsidRPr="007F2D3B">
        <w:rPr>
          <w:rStyle w:val="a8"/>
          <w:rFonts w:cs="Times"/>
          <w:iCs w:val="0"/>
          <w:color w:val="000000"/>
        </w:rPr>
        <w:t xml:space="preserve">With PDCCH repetition, in order to </w:t>
      </w:r>
      <w:r w:rsidR="00BA2B2F" w:rsidRPr="007F2D3B">
        <w:rPr>
          <w:rStyle w:val="a8"/>
          <w:rFonts w:cs="Times"/>
          <w:iCs w:val="0"/>
          <w:color w:val="000000"/>
        </w:rPr>
        <w:t>accumulate</w:t>
      </w:r>
      <w:r w:rsidRPr="007F2D3B">
        <w:rPr>
          <w:rStyle w:val="a8"/>
          <w:rFonts w:cs="Times"/>
          <w:iCs w:val="0"/>
          <w:color w:val="000000"/>
        </w:rPr>
        <w:t xml:space="preserve"> </w:t>
      </w:r>
      <w:r w:rsidR="00BA2B2F" w:rsidRPr="007F2D3B">
        <w:rPr>
          <w:rStyle w:val="a8"/>
          <w:rFonts w:cs="Times"/>
          <w:iCs w:val="0"/>
          <w:color w:val="000000"/>
        </w:rPr>
        <w:t>TPC command values for PUSCH transmission correctly</w:t>
      </w:r>
      <w:r w:rsidRPr="007F2D3B">
        <w:rPr>
          <w:rStyle w:val="a8"/>
          <w:rFonts w:cs="Times"/>
          <w:iCs w:val="0"/>
          <w:color w:val="000000"/>
        </w:rPr>
        <w:t xml:space="preserve">, UE applies the TPC command value in the </w:t>
      </w:r>
      <w:r w:rsidR="00BA2B2F" w:rsidRPr="007F2D3B">
        <w:rPr>
          <w:rStyle w:val="a8"/>
          <w:rFonts w:cs="Times"/>
          <w:iCs w:val="0"/>
          <w:color w:val="000000"/>
        </w:rPr>
        <w:t xml:space="preserve">repetitive </w:t>
      </w:r>
      <w:r w:rsidRPr="007F2D3B">
        <w:rPr>
          <w:rStyle w:val="a8"/>
          <w:rFonts w:cs="Times"/>
          <w:iCs w:val="0"/>
          <w:color w:val="000000"/>
        </w:rPr>
        <w:t xml:space="preserve">scheduling </w:t>
      </w:r>
      <w:r w:rsidR="00766F0E">
        <w:rPr>
          <w:rStyle w:val="a8"/>
          <w:rFonts w:cs="Times"/>
          <w:iCs w:val="0"/>
          <w:color w:val="000000"/>
        </w:rPr>
        <w:t xml:space="preserve">or group-common </w:t>
      </w:r>
      <w:r w:rsidRPr="007F2D3B">
        <w:rPr>
          <w:rStyle w:val="a8"/>
          <w:rFonts w:cs="Times"/>
          <w:iCs w:val="0"/>
          <w:color w:val="000000"/>
        </w:rPr>
        <w:t>DCI only once.</w:t>
      </w:r>
    </w:p>
    <w:p w14:paraId="49366814" w14:textId="77777777" w:rsidR="00392EE4" w:rsidRPr="00FD356B" w:rsidRDefault="00392EE4" w:rsidP="00625A19">
      <w:pPr>
        <w:pStyle w:val="0Maintext"/>
        <w:spacing w:after="60" w:afterAutospacing="0"/>
        <w:ind w:firstLine="0"/>
        <w:rPr>
          <w:lang w:val="en-US" w:eastAsia="ko-KR"/>
        </w:rPr>
      </w:pPr>
    </w:p>
    <w:p w14:paraId="3240D2E2" w14:textId="77777777" w:rsidR="00845485" w:rsidRDefault="00845485" w:rsidP="001905AB">
      <w:pPr>
        <w:pStyle w:val="1"/>
        <w:numPr>
          <w:ilvl w:val="0"/>
          <w:numId w:val="12"/>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21FDEFE2" w14:textId="77777777" w:rsidR="00757DC4" w:rsidRDefault="00757DC4" w:rsidP="00757DC4">
      <w:pPr>
        <w:pStyle w:val="2"/>
        <w:numPr>
          <w:ilvl w:val="1"/>
          <w:numId w:val="12"/>
        </w:numPr>
        <w:tabs>
          <w:tab w:val="left" w:pos="800"/>
        </w:tabs>
        <w:textAlignment w:val="auto"/>
        <w:rPr>
          <w:sz w:val="28"/>
          <w:lang w:val="en-US"/>
        </w:rPr>
      </w:pPr>
      <w:r>
        <w:rPr>
          <w:sz w:val="28"/>
          <w:lang w:val="en-US"/>
        </w:rPr>
        <w:t>Inter-slot frequency hopping for PUCCH repetition Scheme 1</w:t>
      </w:r>
    </w:p>
    <w:p w14:paraId="25E87956" w14:textId="77777777" w:rsidR="00757DC4" w:rsidRDefault="00757DC4" w:rsidP="00757DC4">
      <w:pPr>
        <w:pStyle w:val="0Maintext"/>
        <w:rPr>
          <w:lang w:val="en-US" w:eastAsia="ko-KR"/>
        </w:rPr>
      </w:pPr>
      <w:r>
        <w:rPr>
          <w:lang w:val="en-US" w:eastAsia="ko-KR"/>
        </w:rPr>
        <w:t>The following was agreed to support inter-slot frequency hopping for PUCCH repetition Scheme 1.</w:t>
      </w:r>
    </w:p>
    <w:tbl>
      <w:tblPr>
        <w:tblStyle w:val="a6"/>
        <w:tblW w:w="0" w:type="auto"/>
        <w:tblLook w:val="04A0" w:firstRow="1" w:lastRow="0" w:firstColumn="1" w:lastColumn="0" w:noHBand="0" w:noVBand="1"/>
      </w:tblPr>
      <w:tblGrid>
        <w:gridCol w:w="9629"/>
      </w:tblGrid>
      <w:tr w:rsidR="00757DC4" w14:paraId="467DEA2D" w14:textId="77777777" w:rsidTr="003D1EDB">
        <w:tc>
          <w:tcPr>
            <w:tcW w:w="9629" w:type="dxa"/>
          </w:tcPr>
          <w:p w14:paraId="62838F9D" w14:textId="77777777" w:rsidR="00757DC4" w:rsidRPr="009D68C5" w:rsidRDefault="00757DC4" w:rsidP="003D1EDB">
            <w:pPr>
              <w:spacing w:after="0"/>
              <w:rPr>
                <w:rFonts w:cs="Times"/>
                <w:b/>
                <w:bCs/>
                <w:sz w:val="20"/>
                <w:lang w:val="en-US" w:eastAsia="ko-KR"/>
              </w:rPr>
            </w:pPr>
            <w:r w:rsidRPr="009D68C5">
              <w:rPr>
                <w:rFonts w:cs="Times"/>
                <w:b/>
                <w:bCs/>
                <w:sz w:val="20"/>
                <w:highlight w:val="green"/>
              </w:rPr>
              <w:t>Agreement</w:t>
            </w:r>
          </w:p>
          <w:p w14:paraId="6C295CCA" w14:textId="77777777" w:rsidR="00757DC4" w:rsidRPr="009D68C5" w:rsidRDefault="00757DC4" w:rsidP="003D1EDB">
            <w:pPr>
              <w:spacing w:after="0"/>
              <w:rPr>
                <w:rFonts w:cs="Times"/>
                <w:sz w:val="20"/>
              </w:rPr>
            </w:pPr>
            <w:r w:rsidRPr="009D68C5">
              <w:rPr>
                <w:rFonts w:cs="Times"/>
                <w:sz w:val="20"/>
              </w:rPr>
              <w:t xml:space="preserve">When inter-slot frequency hopping is configured with Scheme 1, decide one from the below options in RAN1#105-e meeting,  </w:t>
            </w:r>
          </w:p>
          <w:p w14:paraId="09D99AA9" w14:textId="77777777" w:rsidR="00757DC4" w:rsidRPr="009D68C5" w:rsidRDefault="00757DC4" w:rsidP="00757DC4">
            <w:pPr>
              <w:numPr>
                <w:ilvl w:val="0"/>
                <w:numId w:val="15"/>
              </w:numPr>
              <w:spacing w:after="0"/>
              <w:rPr>
                <w:rFonts w:eastAsia="DengXian" w:cs="Times"/>
                <w:bCs/>
                <w:iCs/>
                <w:kern w:val="32"/>
                <w:sz w:val="20"/>
                <w:lang w:eastAsia="zh-CN"/>
              </w:rPr>
            </w:pPr>
            <w:r w:rsidRPr="009D68C5">
              <w:rPr>
                <w:rFonts w:eastAsia="DengXian" w:cs="Times"/>
                <w:bCs/>
                <w:iCs/>
                <w:kern w:val="32"/>
                <w:sz w:val="20"/>
                <w:lang w:eastAsia="zh-CN"/>
              </w:rPr>
              <w:t>Option 1</w:t>
            </w:r>
          </w:p>
          <w:p w14:paraId="7C0F00CF" w14:textId="77777777" w:rsidR="00757DC4" w:rsidRPr="009D68C5" w:rsidRDefault="00757DC4" w:rsidP="00757DC4">
            <w:pPr>
              <w:numPr>
                <w:ilvl w:val="1"/>
                <w:numId w:val="15"/>
              </w:numPr>
              <w:spacing w:after="0"/>
              <w:rPr>
                <w:rFonts w:eastAsia="DengXian" w:cs="Times"/>
                <w:bCs/>
                <w:iCs/>
                <w:kern w:val="32"/>
                <w:sz w:val="20"/>
                <w:lang w:eastAsia="zh-CN"/>
              </w:rPr>
            </w:pPr>
            <w:r w:rsidRPr="009D68C5">
              <w:rPr>
                <w:rFonts w:eastAsia="DengXian" w:cs="Times"/>
                <w:bCs/>
                <w:iCs/>
                <w:kern w:val="32"/>
                <w:sz w:val="20"/>
                <w:lang w:eastAsia="zh-CN"/>
              </w:rPr>
              <w:t>If sequential mapping pattern is configured, frequency hopping is performed on slot level (as in Rel-15).</w:t>
            </w:r>
          </w:p>
          <w:p w14:paraId="669F06F9" w14:textId="77777777" w:rsidR="00757DC4" w:rsidRPr="009D68C5" w:rsidRDefault="00757DC4" w:rsidP="00757DC4">
            <w:pPr>
              <w:numPr>
                <w:ilvl w:val="1"/>
                <w:numId w:val="15"/>
              </w:numPr>
              <w:spacing w:after="0"/>
              <w:rPr>
                <w:rFonts w:eastAsia="DengXian" w:cs="Times"/>
                <w:bCs/>
                <w:iCs/>
                <w:kern w:val="32"/>
                <w:sz w:val="20"/>
                <w:lang w:eastAsia="zh-CN"/>
              </w:rPr>
            </w:pPr>
            <w:r w:rsidRPr="009D68C5">
              <w:rPr>
                <w:rFonts w:eastAsia="DengXian" w:cs="Times"/>
                <w:bCs/>
                <w:iCs/>
                <w:kern w:val="32"/>
                <w:sz w:val="20"/>
                <w:lang w:eastAsia="zh-CN"/>
              </w:rPr>
              <w:t xml:space="preserve">If cyclical mapping pattern is configured, frequency hopping is performed among the repetitions with the same beam. </w:t>
            </w:r>
          </w:p>
          <w:p w14:paraId="7DDB6F5F" w14:textId="77777777" w:rsidR="00757DC4" w:rsidRPr="009D68C5" w:rsidRDefault="00757DC4" w:rsidP="00757DC4">
            <w:pPr>
              <w:numPr>
                <w:ilvl w:val="0"/>
                <w:numId w:val="15"/>
              </w:numPr>
              <w:spacing w:after="0"/>
              <w:rPr>
                <w:rFonts w:eastAsia="DengXian" w:cs="Times"/>
                <w:bCs/>
                <w:iCs/>
                <w:kern w:val="32"/>
                <w:sz w:val="20"/>
                <w:lang w:eastAsia="zh-CN"/>
              </w:rPr>
            </w:pPr>
            <w:r w:rsidRPr="009D68C5">
              <w:rPr>
                <w:rFonts w:eastAsia="DengXian" w:cs="Times"/>
                <w:bCs/>
                <w:iCs/>
                <w:kern w:val="32"/>
                <w:sz w:val="20"/>
                <w:lang w:eastAsia="zh-CN"/>
              </w:rPr>
              <w:t xml:space="preserve">Option 2: </w:t>
            </w:r>
          </w:p>
          <w:p w14:paraId="664C8572" w14:textId="77777777" w:rsidR="00757DC4" w:rsidRPr="009D68C5" w:rsidRDefault="00757DC4" w:rsidP="00757DC4">
            <w:pPr>
              <w:numPr>
                <w:ilvl w:val="1"/>
                <w:numId w:val="15"/>
              </w:numPr>
              <w:spacing w:after="0"/>
              <w:rPr>
                <w:rFonts w:eastAsia="DengXian" w:cs="Times"/>
                <w:bCs/>
                <w:iCs/>
                <w:kern w:val="32"/>
                <w:sz w:val="20"/>
                <w:lang w:eastAsia="zh-CN"/>
              </w:rPr>
            </w:pPr>
            <w:proofErr w:type="spellStart"/>
            <w:r w:rsidRPr="009D68C5">
              <w:rPr>
                <w:rFonts w:eastAsia="DengXian" w:cs="Times"/>
                <w:bCs/>
                <w:iCs/>
                <w:kern w:val="32"/>
                <w:sz w:val="20"/>
                <w:lang w:eastAsia="zh-CN"/>
              </w:rPr>
              <w:t>gNB</w:t>
            </w:r>
            <w:proofErr w:type="spellEnd"/>
            <w:r w:rsidRPr="009D68C5">
              <w:rPr>
                <w:rFonts w:eastAsia="DengXian" w:cs="Times"/>
                <w:bCs/>
                <w:iCs/>
                <w:kern w:val="32"/>
                <w:sz w:val="20"/>
                <w:lang w:eastAsia="zh-CN"/>
              </w:rPr>
              <w:t xml:space="preserve"> always configures sequential mapping pattern and frequency hopping is performed on slot level. (no spec impact)</w:t>
            </w:r>
          </w:p>
          <w:p w14:paraId="20A86306" w14:textId="77777777" w:rsidR="00757DC4" w:rsidRPr="009D68C5" w:rsidRDefault="00757DC4" w:rsidP="00757DC4">
            <w:pPr>
              <w:numPr>
                <w:ilvl w:val="0"/>
                <w:numId w:val="15"/>
              </w:numPr>
              <w:spacing w:after="0"/>
              <w:rPr>
                <w:rFonts w:eastAsia="DengXian" w:cs="Times"/>
                <w:bCs/>
                <w:iCs/>
                <w:kern w:val="32"/>
                <w:sz w:val="20"/>
                <w:lang w:eastAsia="zh-CN"/>
              </w:rPr>
            </w:pPr>
            <w:r w:rsidRPr="009D68C5">
              <w:rPr>
                <w:rFonts w:eastAsia="DengXian" w:cs="Times"/>
                <w:bCs/>
                <w:iCs/>
                <w:kern w:val="32"/>
                <w:sz w:val="20"/>
                <w:lang w:eastAsia="zh-CN"/>
              </w:rPr>
              <w:t>Option 3:</w:t>
            </w:r>
          </w:p>
          <w:p w14:paraId="76EB9346" w14:textId="77777777" w:rsidR="00757DC4" w:rsidRPr="009D68C5" w:rsidRDefault="00757DC4" w:rsidP="00757DC4">
            <w:pPr>
              <w:numPr>
                <w:ilvl w:val="1"/>
                <w:numId w:val="15"/>
              </w:numPr>
              <w:spacing w:after="0"/>
              <w:rPr>
                <w:rFonts w:eastAsia="DengXian" w:cs="Times"/>
                <w:bCs/>
                <w:iCs/>
                <w:kern w:val="32"/>
                <w:szCs w:val="22"/>
                <w:lang w:eastAsia="zh-CN"/>
              </w:rPr>
            </w:pPr>
            <w:r w:rsidRPr="009D68C5">
              <w:rPr>
                <w:rFonts w:eastAsia="DengXian" w:cs="Times"/>
                <w:bCs/>
                <w:iCs/>
                <w:kern w:val="32"/>
                <w:sz w:val="20"/>
                <w:lang w:eastAsia="zh-CN"/>
              </w:rPr>
              <w:t>Frequency hopping is performed on slot level as in Rel-15 (no spec impact).</w:t>
            </w:r>
            <w:r w:rsidRPr="00F2496C">
              <w:rPr>
                <w:rFonts w:eastAsia="DengXian" w:cs="Times"/>
                <w:bCs/>
                <w:iCs/>
                <w:kern w:val="32"/>
                <w:szCs w:val="22"/>
                <w:lang w:eastAsia="zh-CN"/>
              </w:rPr>
              <w:t xml:space="preserve"> </w:t>
            </w:r>
          </w:p>
        </w:tc>
      </w:tr>
    </w:tbl>
    <w:p w14:paraId="678DA307" w14:textId="77777777" w:rsidR="00757DC4" w:rsidRDefault="00757DC4" w:rsidP="00757DC4">
      <w:pPr>
        <w:pStyle w:val="0Maintext"/>
        <w:spacing w:after="0" w:afterAutospacing="0"/>
        <w:rPr>
          <w:lang w:eastAsia="ko-KR"/>
        </w:rPr>
      </w:pPr>
    </w:p>
    <w:p w14:paraId="3FB425D9" w14:textId="77777777" w:rsidR="00757DC4" w:rsidRDefault="00757DC4" w:rsidP="00757DC4">
      <w:pPr>
        <w:pStyle w:val="0Maintext"/>
        <w:rPr>
          <w:lang w:val="en-US" w:eastAsia="ko-KR"/>
        </w:rPr>
      </w:pPr>
      <w:r>
        <w:rPr>
          <w:rFonts w:hint="eastAsia"/>
          <w:lang w:val="en-US" w:eastAsia="ko-KR"/>
        </w:rPr>
        <w:t xml:space="preserve">For the diversity, </w:t>
      </w:r>
      <w:r>
        <w:rPr>
          <w:lang w:val="en-US" w:eastAsia="ko-KR"/>
        </w:rPr>
        <w:t xml:space="preserve">both </w:t>
      </w:r>
      <w:r>
        <w:rPr>
          <w:rFonts w:hint="eastAsia"/>
          <w:lang w:val="en-US" w:eastAsia="ko-KR"/>
        </w:rPr>
        <w:t>cyclical and sequential</w:t>
      </w:r>
      <w:r>
        <w:rPr>
          <w:lang w:val="en-US" w:eastAsia="ko-KR"/>
        </w:rPr>
        <w:t xml:space="preserve"> mapping pattern can be supported. When inter-slot frequency hopping is configured, frequency hopping can be performed for more diversity among the repetitions with the same beam. For the sequential mapping, the repetitions with the same beam can be transmitted through the different frequency hops by using the legacy inter-slot frequency hopping. For the cyclical mapping pattern, inter-slot frequency hopping can be performed considering that the repetitions with the same beam because two beams are changed in the cyclical manner. Therefore, as Option 1, different pattern for the inter-slot frequency hopping should be performed depending on the beam mapping type. </w:t>
      </w:r>
    </w:p>
    <w:p w14:paraId="7D1CDBA8" w14:textId="77777777" w:rsidR="00757DC4" w:rsidRDefault="00757DC4" w:rsidP="00757DC4">
      <w:pPr>
        <w:pStyle w:val="0Maintext"/>
        <w:rPr>
          <w:lang w:val="en-US" w:eastAsia="ko-KR"/>
        </w:rPr>
      </w:pPr>
      <w:r>
        <w:rPr>
          <w:lang w:val="en-US" w:eastAsia="ko-KR"/>
        </w:rPr>
        <w:t xml:space="preserve">Option 2 supports only sequential mapping pattern when inter-slot frequency hopping is configured. So, we cannot take advantage of the cyclical mapping pattern even though it provides more diversity in low mobility scenario (i.e., the wireless channel doesn’t change much in time) as the UL beam can be changed per slot. Moreover, cyclical beam mapping enables the </w:t>
      </w:r>
      <w:proofErr w:type="spellStart"/>
      <w:r>
        <w:rPr>
          <w:lang w:val="en-US" w:eastAsia="ko-KR"/>
        </w:rPr>
        <w:t>gNB</w:t>
      </w:r>
      <w:proofErr w:type="spellEnd"/>
      <w:r>
        <w:rPr>
          <w:lang w:val="en-US" w:eastAsia="ko-KR"/>
        </w:rPr>
        <w:t xml:space="preserve"> to achieve a benefit from beam mapping diversity earlier as compared to sequential mapping and it enables the </w:t>
      </w:r>
      <w:proofErr w:type="spellStart"/>
      <w:r>
        <w:rPr>
          <w:lang w:val="en-US" w:eastAsia="ko-KR"/>
        </w:rPr>
        <w:t>gNB</w:t>
      </w:r>
      <w:proofErr w:type="spellEnd"/>
      <w:r>
        <w:rPr>
          <w:lang w:val="en-US" w:eastAsia="ko-KR"/>
        </w:rPr>
        <w:t xml:space="preserve"> to terminate decoding early. For Option 3, if cyclical mapping pattern and inter-slot frequency hopping are configured, the repetitions with same beam should be transmitted with the same frequency hop. Therefore, for cyclical beam mapping, Option 3 does not simultaneously obtain a benefit from both frequency and beam diversity. Consequently, for PUCCH repetition Scheme 1, we can support Option 1 to obtain more diversity gain.</w:t>
      </w:r>
    </w:p>
    <w:p w14:paraId="5723B677" w14:textId="77777777" w:rsidR="00757DC4" w:rsidRDefault="00757DC4" w:rsidP="00757DC4">
      <w:pPr>
        <w:rPr>
          <w:i/>
          <w:sz w:val="20"/>
        </w:rPr>
      </w:pPr>
      <w:r>
        <w:rPr>
          <w:rFonts w:cs="바탕"/>
          <w:b/>
          <w:sz w:val="20"/>
          <w:u w:val="single"/>
          <w:lang w:val="en-US" w:eastAsia="ko-KR"/>
        </w:rPr>
        <w:t>Proposal 10:</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101BC594" w14:textId="77777777" w:rsidR="00757DC4" w:rsidRDefault="00757DC4" w:rsidP="00757DC4">
      <w:pPr>
        <w:rPr>
          <w:i/>
          <w:sz w:val="20"/>
        </w:rPr>
      </w:pPr>
    </w:p>
    <w:p w14:paraId="14778A25" w14:textId="77777777" w:rsidR="00757DC4" w:rsidRDefault="00757DC4" w:rsidP="00757DC4">
      <w:pPr>
        <w:pStyle w:val="2"/>
        <w:numPr>
          <w:ilvl w:val="1"/>
          <w:numId w:val="12"/>
        </w:numPr>
        <w:tabs>
          <w:tab w:val="left" w:pos="800"/>
        </w:tabs>
        <w:textAlignment w:val="auto"/>
        <w:rPr>
          <w:sz w:val="28"/>
          <w:lang w:val="en-US"/>
        </w:rPr>
      </w:pPr>
      <w:r>
        <w:rPr>
          <w:rFonts w:hint="eastAsia"/>
          <w:sz w:val="28"/>
          <w:lang w:val="en-US"/>
        </w:rPr>
        <w:t>Further details on PTRS-DMRS association</w:t>
      </w:r>
      <w:r>
        <w:rPr>
          <w:sz w:val="28"/>
          <w:lang w:val="en-US"/>
        </w:rPr>
        <w:t xml:space="preserve"> for multi-TRP PUSCH repetition</w:t>
      </w:r>
    </w:p>
    <w:p w14:paraId="48FB7CF1" w14:textId="77777777" w:rsidR="00757DC4" w:rsidRDefault="00757DC4" w:rsidP="00757DC4">
      <w:pPr>
        <w:pStyle w:val="0Maintext"/>
        <w:rPr>
          <w:lang w:val="en-US" w:eastAsia="ko-KR"/>
        </w:rPr>
      </w:pPr>
      <w:r>
        <w:rPr>
          <w:lang w:val="en-US" w:eastAsia="ko-KR"/>
        </w:rPr>
        <w:t xml:space="preserve">The followings are the agreements and conclusion on PTRS-DMRS association for </w:t>
      </w:r>
      <w:proofErr w:type="spellStart"/>
      <w:r>
        <w:rPr>
          <w:lang w:val="en-US" w:eastAsia="ko-KR"/>
        </w:rPr>
        <w:t>mTRP</w:t>
      </w:r>
      <w:proofErr w:type="spellEnd"/>
      <w:r>
        <w:rPr>
          <w:lang w:val="en-US" w:eastAsia="ko-KR"/>
        </w:rPr>
        <w:t xml:space="preserve"> PUSCH repetition type B.</w:t>
      </w:r>
    </w:p>
    <w:tbl>
      <w:tblPr>
        <w:tblStyle w:val="a6"/>
        <w:tblW w:w="9634" w:type="dxa"/>
        <w:tblLook w:val="04A0" w:firstRow="1" w:lastRow="0" w:firstColumn="1" w:lastColumn="0" w:noHBand="0" w:noVBand="1"/>
      </w:tblPr>
      <w:tblGrid>
        <w:gridCol w:w="9634"/>
      </w:tblGrid>
      <w:tr w:rsidR="00757DC4" w14:paraId="56BBC835" w14:textId="77777777" w:rsidTr="003D1EDB">
        <w:tc>
          <w:tcPr>
            <w:tcW w:w="9634" w:type="dxa"/>
            <w:tcBorders>
              <w:top w:val="single" w:sz="4" w:space="0" w:color="000000"/>
              <w:left w:val="single" w:sz="4" w:space="0" w:color="000000"/>
              <w:bottom w:val="single" w:sz="4" w:space="0" w:color="000000"/>
              <w:right w:val="single" w:sz="4" w:space="0" w:color="000000"/>
            </w:tcBorders>
            <w:hideMark/>
          </w:tcPr>
          <w:p w14:paraId="72F4F8AC" w14:textId="77777777" w:rsidR="00757DC4" w:rsidRDefault="00757DC4" w:rsidP="003D1EDB">
            <w:pPr>
              <w:spacing w:after="0"/>
              <w:rPr>
                <w:rFonts w:ascii="Times" w:hAnsi="Times" w:cs="Times"/>
                <w:b/>
                <w:bCs/>
                <w:sz w:val="20"/>
              </w:rPr>
            </w:pPr>
            <w:r>
              <w:rPr>
                <w:rFonts w:ascii="Times" w:hAnsi="Times" w:cs="Times"/>
                <w:b/>
                <w:bCs/>
                <w:sz w:val="20"/>
                <w:highlight w:val="green"/>
              </w:rPr>
              <w:t>Agreement</w:t>
            </w:r>
          </w:p>
          <w:p w14:paraId="3AF4D77F" w14:textId="77777777" w:rsidR="00757DC4" w:rsidRDefault="00757DC4" w:rsidP="003D1EDB">
            <w:pPr>
              <w:spacing w:after="0"/>
              <w:rPr>
                <w:rFonts w:ascii="Times" w:hAnsi="Times" w:cs="Times"/>
                <w:sz w:val="20"/>
              </w:rPr>
            </w:pPr>
            <w:r>
              <w:rPr>
                <w:rFonts w:ascii="Times" w:hAnsi="Times" w:cs="Times"/>
                <w:sz w:val="20"/>
              </w:rPr>
              <w:t xml:space="preserve">For single DCI based M-TRP PUSCH Type B repetition schemes, </w:t>
            </w:r>
          </w:p>
          <w:p w14:paraId="5DFBE419" w14:textId="77777777" w:rsidR="00757DC4" w:rsidRDefault="00757DC4" w:rsidP="003D1EDB">
            <w:pPr>
              <w:numPr>
                <w:ilvl w:val="0"/>
                <w:numId w:val="11"/>
              </w:numPr>
              <w:spacing w:after="0"/>
              <w:jc w:val="both"/>
              <w:rPr>
                <w:rFonts w:ascii="Times" w:hAnsi="Times" w:cs="Times"/>
                <w:sz w:val="20"/>
              </w:rPr>
            </w:pPr>
            <w:r>
              <w:rPr>
                <w:rFonts w:ascii="Times" w:hAnsi="Times" w:cs="Times"/>
                <w:sz w:val="20"/>
              </w:rPr>
              <w:t xml:space="preserve">For </w:t>
            </w:r>
            <w:proofErr w:type="spellStart"/>
            <w:r>
              <w:rPr>
                <w:rFonts w:ascii="Times" w:hAnsi="Times" w:cs="Times"/>
                <w:sz w:val="20"/>
              </w:rPr>
              <w:t>maxRank</w:t>
            </w:r>
            <w:proofErr w:type="spellEnd"/>
            <w:r>
              <w:rPr>
                <w:rFonts w:ascii="Times" w:hAnsi="Times" w:cs="Times"/>
                <w:sz w:val="20"/>
              </w:rPr>
              <w:t xml:space="preserve"> = 2, the number of bits for the indication of PTRS-DMRS association is the same as Rel-15/16, MSB and LSB separately indicating the association between PTRS port and DMRS port for two TRPs. </w:t>
            </w:r>
          </w:p>
          <w:p w14:paraId="236A7F6E" w14:textId="77777777" w:rsidR="00757DC4" w:rsidRDefault="00757DC4" w:rsidP="003D1EDB">
            <w:pPr>
              <w:spacing w:after="0"/>
              <w:rPr>
                <w:rFonts w:ascii="Times" w:hAnsi="Times" w:cs="Times"/>
                <w:sz w:val="20"/>
              </w:rPr>
            </w:pPr>
            <w:r>
              <w:rPr>
                <w:rFonts w:ascii="Times" w:hAnsi="Times" w:cs="Times"/>
                <w:sz w:val="20"/>
              </w:rPr>
              <w:t xml:space="preserve">FFS: the indication of PTRS-DMRS association for </w:t>
            </w:r>
            <w:proofErr w:type="spellStart"/>
            <w:r>
              <w:rPr>
                <w:rFonts w:ascii="Times" w:hAnsi="Times" w:cs="Times"/>
                <w:sz w:val="20"/>
              </w:rPr>
              <w:t>maxRank</w:t>
            </w:r>
            <w:proofErr w:type="spellEnd"/>
            <w:r>
              <w:rPr>
                <w:rFonts w:ascii="Times" w:hAnsi="Times" w:cs="Times"/>
                <w:sz w:val="20"/>
              </w:rPr>
              <w:t xml:space="preserve"> &gt; 2.</w:t>
            </w:r>
          </w:p>
          <w:p w14:paraId="6830BD9B" w14:textId="77777777" w:rsidR="00BA599A" w:rsidRPr="00BA599A" w:rsidRDefault="00BA599A" w:rsidP="003D1EDB">
            <w:pPr>
              <w:spacing w:after="0"/>
              <w:rPr>
                <w:rFonts w:ascii="Times" w:hAnsi="Times" w:cs="Times"/>
                <w:b/>
                <w:sz w:val="10"/>
                <w:szCs w:val="10"/>
              </w:rPr>
            </w:pPr>
          </w:p>
          <w:p w14:paraId="7CD27929" w14:textId="6F1DE03F" w:rsidR="00757DC4" w:rsidRPr="00DE1910" w:rsidRDefault="00757DC4" w:rsidP="003D1EDB">
            <w:pPr>
              <w:spacing w:after="0"/>
              <w:rPr>
                <w:rFonts w:ascii="Times" w:hAnsi="Times" w:cs="Times"/>
                <w:b/>
                <w:sz w:val="20"/>
              </w:rPr>
            </w:pPr>
            <w:r w:rsidRPr="00DE1910">
              <w:rPr>
                <w:rFonts w:ascii="Times" w:hAnsi="Times" w:cs="Times"/>
                <w:b/>
                <w:sz w:val="20"/>
              </w:rPr>
              <w:t>Conclusion</w:t>
            </w:r>
          </w:p>
          <w:p w14:paraId="317F1E4B" w14:textId="77777777" w:rsidR="00757DC4" w:rsidRPr="00DE1910" w:rsidRDefault="00757DC4" w:rsidP="003D1EDB">
            <w:pPr>
              <w:spacing w:after="0"/>
              <w:rPr>
                <w:rFonts w:ascii="Times" w:hAnsi="Times" w:cs="Times"/>
                <w:sz w:val="20"/>
              </w:rPr>
            </w:pPr>
            <w:r w:rsidRPr="00DE1910">
              <w:rPr>
                <w:rFonts w:ascii="Times" w:hAnsi="Times" w:cs="Times"/>
                <w:sz w:val="20"/>
              </w:rPr>
              <w:lastRenderedPageBreak/>
              <w:t xml:space="preserve">For the indication of PTRS-DMRS association for </w:t>
            </w:r>
            <w:proofErr w:type="spellStart"/>
            <w:r w:rsidRPr="00DE1910">
              <w:rPr>
                <w:rFonts w:ascii="Times" w:hAnsi="Times" w:cs="Times"/>
                <w:sz w:val="20"/>
              </w:rPr>
              <w:t>maxRank</w:t>
            </w:r>
            <w:proofErr w:type="spellEnd"/>
            <w:r w:rsidRPr="00DE1910">
              <w:rPr>
                <w:rFonts w:ascii="Times" w:hAnsi="Times" w:cs="Times"/>
                <w:sz w:val="20"/>
              </w:rPr>
              <w:t xml:space="preserve"> = 2 in </w:t>
            </w:r>
            <w:proofErr w:type="spellStart"/>
            <w:r w:rsidRPr="00DE1910">
              <w:rPr>
                <w:rFonts w:ascii="Times" w:hAnsi="Times" w:cs="Times"/>
                <w:sz w:val="20"/>
              </w:rPr>
              <w:t>mTRP</w:t>
            </w:r>
            <w:proofErr w:type="spellEnd"/>
            <w:r w:rsidRPr="00DE1910">
              <w:rPr>
                <w:rFonts w:ascii="Times" w:hAnsi="Times" w:cs="Times"/>
                <w:sz w:val="20"/>
              </w:rPr>
              <w:t xml:space="preserve"> PUSCH repetition type B, the Table used to indicate the association between PTRS port(s) and DMRS port(s) (i.e., Table 7.3.1.1.2-25 or 7.3.1.1.2-26 in 38.212) shall be determined based on legacy procedure (i.e., Tables are associated with the </w:t>
            </w:r>
            <w:proofErr w:type="spellStart"/>
            <w:r w:rsidRPr="00DE1910">
              <w:rPr>
                <w:rFonts w:ascii="Times" w:hAnsi="Times" w:cs="Times"/>
                <w:sz w:val="20"/>
              </w:rPr>
              <w:t>maxNrofPorts</w:t>
            </w:r>
            <w:proofErr w:type="spellEnd"/>
            <w:r w:rsidRPr="00DE1910">
              <w:rPr>
                <w:rFonts w:ascii="Times" w:hAnsi="Times" w:cs="Times"/>
                <w:sz w:val="20"/>
              </w:rPr>
              <w:t xml:space="preserve"> in PTRS-</w:t>
            </w:r>
            <w:proofErr w:type="spellStart"/>
            <w:r w:rsidRPr="00DE1910">
              <w:rPr>
                <w:rFonts w:ascii="Times" w:hAnsi="Times" w:cs="Times"/>
                <w:sz w:val="20"/>
              </w:rPr>
              <w:t>UplinkConfig</w:t>
            </w:r>
            <w:proofErr w:type="spellEnd"/>
            <w:r w:rsidRPr="00DE1910">
              <w:rPr>
                <w:rFonts w:ascii="Times" w:hAnsi="Times" w:cs="Times"/>
                <w:sz w:val="20"/>
              </w:rPr>
              <w:t>).</w:t>
            </w:r>
          </w:p>
          <w:p w14:paraId="74B9FB95" w14:textId="77777777" w:rsidR="00757DC4" w:rsidRPr="00BA599A" w:rsidRDefault="00757DC4" w:rsidP="003D1EDB">
            <w:pPr>
              <w:spacing w:after="0"/>
              <w:rPr>
                <w:rFonts w:ascii="Times" w:hAnsi="Times" w:cs="Times"/>
                <w:sz w:val="10"/>
                <w:szCs w:val="10"/>
              </w:rPr>
            </w:pPr>
          </w:p>
          <w:p w14:paraId="1DF58941" w14:textId="77777777" w:rsidR="00757DC4" w:rsidRPr="005C7643" w:rsidRDefault="00757DC4" w:rsidP="003D1EDB">
            <w:pPr>
              <w:spacing w:after="0"/>
              <w:rPr>
                <w:rFonts w:ascii="Times" w:hAnsi="Times" w:cs="Times"/>
                <w:b/>
                <w:bCs/>
                <w:sz w:val="20"/>
                <w:highlight w:val="green"/>
              </w:rPr>
            </w:pPr>
            <w:r w:rsidRPr="005C7643">
              <w:rPr>
                <w:rFonts w:ascii="Times" w:hAnsi="Times" w:cs="Times"/>
                <w:b/>
                <w:bCs/>
                <w:sz w:val="20"/>
                <w:highlight w:val="green"/>
              </w:rPr>
              <w:t>Agreement</w:t>
            </w:r>
          </w:p>
          <w:p w14:paraId="6F9F3B7B" w14:textId="77777777" w:rsidR="00757DC4" w:rsidRDefault="00757DC4" w:rsidP="003D1EDB">
            <w:pPr>
              <w:spacing w:after="0"/>
              <w:rPr>
                <w:rFonts w:ascii="Times" w:hAnsi="Times" w:cs="Times"/>
                <w:sz w:val="20"/>
              </w:rPr>
            </w:pPr>
            <w:r w:rsidRPr="005C7643">
              <w:rPr>
                <w:rFonts w:ascii="Times" w:hAnsi="Times" w:cs="Times"/>
                <w:sz w:val="20"/>
              </w:rPr>
              <w:t xml:space="preserve">For the indication of PTRS-DMRS association for </w:t>
            </w:r>
            <w:proofErr w:type="spellStart"/>
            <w:r w:rsidRPr="005C7643">
              <w:rPr>
                <w:rFonts w:ascii="Times" w:hAnsi="Times" w:cs="Times"/>
                <w:sz w:val="20"/>
              </w:rPr>
              <w:t>maxRank</w:t>
            </w:r>
            <w:proofErr w:type="spellEnd"/>
            <w:r w:rsidRPr="005C7643">
              <w:rPr>
                <w:rFonts w:ascii="Times" w:hAnsi="Times" w:cs="Times"/>
                <w:sz w:val="20"/>
              </w:rPr>
              <w:t xml:space="preserve"> &gt; 2 in </w:t>
            </w:r>
            <w:proofErr w:type="spellStart"/>
            <w:r w:rsidRPr="005C7643">
              <w:rPr>
                <w:rFonts w:ascii="Times" w:hAnsi="Times" w:cs="Times"/>
                <w:sz w:val="20"/>
              </w:rPr>
              <w:t>mTRP</w:t>
            </w:r>
            <w:proofErr w:type="spellEnd"/>
            <w:r w:rsidRPr="005C7643">
              <w:rPr>
                <w:rFonts w:ascii="Times" w:hAnsi="Times" w:cs="Times"/>
                <w:sz w:val="20"/>
              </w:rPr>
              <w:t xml:space="preserve"> PUSCH repetition type B, select Option 1</w:t>
            </w:r>
          </w:p>
          <w:p w14:paraId="4AB9D8B7" w14:textId="77777777" w:rsidR="00757DC4" w:rsidRPr="00DE1910" w:rsidRDefault="00757DC4" w:rsidP="00757DC4">
            <w:pPr>
              <w:pStyle w:val="a4"/>
              <w:numPr>
                <w:ilvl w:val="0"/>
                <w:numId w:val="25"/>
              </w:numPr>
              <w:spacing w:after="0"/>
              <w:ind w:leftChars="0"/>
              <w:rPr>
                <w:rFonts w:ascii="Times" w:hAnsi="Times" w:cs="Times"/>
                <w:sz w:val="20"/>
              </w:rPr>
            </w:pPr>
            <w:r w:rsidRPr="005C7643">
              <w:rPr>
                <w:rFonts w:ascii="Times" w:hAnsi="Times" w:cs="Times"/>
                <w:sz w:val="20"/>
              </w:rPr>
              <w:t>Option 1 (4 bits): with a second PTRS-DMRS association field (similar to the existing field), and each field separately indicating the association between PTRS port and DMRS port for two TRPs.</w:t>
            </w:r>
          </w:p>
        </w:tc>
      </w:tr>
    </w:tbl>
    <w:p w14:paraId="7CFC9063" w14:textId="77777777" w:rsidR="00757DC4" w:rsidRDefault="00757DC4" w:rsidP="00757DC4">
      <w:pPr>
        <w:pStyle w:val="0Maintext"/>
        <w:spacing w:after="0" w:afterAutospacing="0"/>
        <w:rPr>
          <w:lang w:eastAsia="ko-KR"/>
        </w:rPr>
      </w:pPr>
    </w:p>
    <w:p w14:paraId="52FD6C87" w14:textId="077BA224" w:rsidR="003D1EDB" w:rsidRDefault="00757DC4" w:rsidP="00757DC4">
      <w:pPr>
        <w:pStyle w:val="0Maintext"/>
        <w:rPr>
          <w:lang w:eastAsia="ko-KR"/>
        </w:rPr>
      </w:pPr>
      <w:r>
        <w:rPr>
          <w:lang w:eastAsia="ko-KR"/>
        </w:rPr>
        <w:t xml:space="preserve">For </w:t>
      </w:r>
      <w:proofErr w:type="spellStart"/>
      <w:r w:rsidRPr="00C26345">
        <w:rPr>
          <w:i/>
          <w:lang w:eastAsia="ko-KR"/>
        </w:rPr>
        <w:t>maxRank</w:t>
      </w:r>
      <w:proofErr w:type="spellEnd"/>
      <w:r>
        <w:rPr>
          <w:i/>
          <w:lang w:eastAsia="ko-KR"/>
        </w:rPr>
        <w:t xml:space="preserve"> </w:t>
      </w:r>
      <w:r>
        <w:rPr>
          <w:lang w:eastAsia="ko-KR"/>
        </w:rPr>
        <w:t xml:space="preserve">= 2, it was agreed that MSB is used for TRP1 and LSB is used for TRP2 and for </w:t>
      </w:r>
      <w:proofErr w:type="spellStart"/>
      <w:r w:rsidRPr="00C26345">
        <w:rPr>
          <w:i/>
          <w:lang w:eastAsia="ko-KR"/>
        </w:rPr>
        <w:t>maxRank</w:t>
      </w:r>
      <w:proofErr w:type="spellEnd"/>
      <w:r>
        <w:rPr>
          <w:lang w:eastAsia="ko-KR"/>
        </w:rPr>
        <w:t xml:space="preserve"> &gt;2, a second PTRS-DMRS association field is introduced. </w:t>
      </w:r>
      <w:r w:rsidR="001C74AC">
        <w:rPr>
          <w:lang w:eastAsia="ko-KR"/>
        </w:rPr>
        <w:t xml:space="preserve">For </w:t>
      </w:r>
      <w:proofErr w:type="spellStart"/>
      <w:r w:rsidR="001C74AC" w:rsidRPr="00C26345">
        <w:rPr>
          <w:i/>
          <w:lang w:eastAsia="ko-KR"/>
        </w:rPr>
        <w:t>maxRank</w:t>
      </w:r>
      <w:proofErr w:type="spellEnd"/>
      <w:r w:rsidR="001C74AC">
        <w:rPr>
          <w:i/>
          <w:lang w:eastAsia="ko-KR"/>
        </w:rPr>
        <w:t xml:space="preserve"> </w:t>
      </w:r>
      <w:r w:rsidR="001C74AC">
        <w:rPr>
          <w:lang w:eastAsia="ko-KR"/>
        </w:rPr>
        <w:t xml:space="preserve">= 2, table 7.3.1.1.2-25 or 7.3.1.1.2-26 in TS38.212 can be reused to </w:t>
      </w:r>
      <w:r w:rsidR="00286BC5">
        <w:rPr>
          <w:lang w:eastAsia="ko-KR"/>
        </w:rPr>
        <w:t xml:space="preserve">determine the PTRS-DMRS association for both TRPs without the increase of DCI overhead. We can agree that PTRS-DMRS association can be implemented based on the legacy procedure but the meaning of </w:t>
      </w:r>
      <w:proofErr w:type="spellStart"/>
      <w:r w:rsidR="006319AB">
        <w:rPr>
          <w:lang w:eastAsia="ko-KR"/>
        </w:rPr>
        <w:t>codepoints</w:t>
      </w:r>
      <w:proofErr w:type="spellEnd"/>
      <w:r w:rsidR="006319AB">
        <w:rPr>
          <w:lang w:eastAsia="ko-KR"/>
        </w:rPr>
        <w:t xml:space="preserve"> becomes different </w:t>
      </w:r>
      <w:r w:rsidR="000E5D16">
        <w:rPr>
          <w:lang w:eastAsia="ko-KR"/>
        </w:rPr>
        <w:t>from</w:t>
      </w:r>
      <w:r w:rsidR="006319AB">
        <w:rPr>
          <w:lang w:eastAsia="ko-KR"/>
        </w:rPr>
        <w:t xml:space="preserve"> legacy operation obviously. </w:t>
      </w:r>
      <w:r w:rsidR="003A722F">
        <w:rPr>
          <w:lang w:eastAsia="ko-KR"/>
        </w:rPr>
        <w:t>This is because of the number of maximum PTRS ports (</w:t>
      </w:r>
      <w:proofErr w:type="spellStart"/>
      <w:r w:rsidR="003A722F" w:rsidRPr="007F041F">
        <w:rPr>
          <w:i/>
          <w:lang w:eastAsia="ko-KR"/>
        </w:rPr>
        <w:t>maxNrofPorts</w:t>
      </w:r>
      <w:proofErr w:type="spellEnd"/>
      <w:r w:rsidR="003A722F">
        <w:rPr>
          <w:lang w:eastAsia="ko-KR"/>
        </w:rPr>
        <w:t xml:space="preserve"> in </w:t>
      </w:r>
      <w:r w:rsidR="003A722F" w:rsidRPr="007F041F">
        <w:rPr>
          <w:i/>
          <w:lang w:eastAsia="ko-KR"/>
        </w:rPr>
        <w:t>PTRS-</w:t>
      </w:r>
      <w:proofErr w:type="spellStart"/>
      <w:r w:rsidR="003A722F" w:rsidRPr="007F041F">
        <w:rPr>
          <w:i/>
          <w:lang w:eastAsia="ko-KR"/>
        </w:rPr>
        <w:t>UplinkConfig</w:t>
      </w:r>
      <w:proofErr w:type="spellEnd"/>
      <w:r w:rsidR="003A722F">
        <w:rPr>
          <w:lang w:eastAsia="ko-KR"/>
        </w:rPr>
        <w:t>) and the number of actual PTRS ports</w:t>
      </w:r>
      <w:r w:rsidR="003D1EDB">
        <w:rPr>
          <w:lang w:eastAsia="ko-KR"/>
        </w:rPr>
        <w:t>. The below figures show the example</w:t>
      </w:r>
      <w:r w:rsidR="003D1EDB">
        <w:rPr>
          <w:rFonts w:hint="eastAsia"/>
          <w:lang w:eastAsia="ko-KR"/>
        </w:rPr>
        <w:t>s</w:t>
      </w:r>
      <w:r w:rsidR="003D1EDB">
        <w:rPr>
          <w:lang w:eastAsia="ko-KR"/>
        </w:rPr>
        <w:t xml:space="preserve"> of Rel-17 PTRS-DMRS association according to the </w:t>
      </w:r>
      <w:proofErr w:type="spellStart"/>
      <w:r w:rsidR="003D1EDB" w:rsidRPr="007F041F">
        <w:rPr>
          <w:i/>
          <w:lang w:eastAsia="ko-KR"/>
        </w:rPr>
        <w:t>maxNrofPorts</w:t>
      </w:r>
      <w:proofErr w:type="spellEnd"/>
      <w:r w:rsidR="003D1EDB">
        <w:rPr>
          <w:lang w:eastAsia="ko-KR"/>
        </w:rPr>
        <w:t xml:space="preserve"> and actual PTRS ports for each TRP.</w:t>
      </w:r>
    </w:p>
    <w:p w14:paraId="2DFE0CC8" w14:textId="77777777" w:rsidR="00C43BC4" w:rsidRPr="00BA599A" w:rsidRDefault="00C43BC4" w:rsidP="00C43BC4">
      <w:pPr>
        <w:pStyle w:val="0Maintext"/>
        <w:jc w:val="center"/>
      </w:pPr>
      <w:r w:rsidRPr="003D1EDB">
        <w:rPr>
          <w:noProof/>
          <w:lang w:val="en-US" w:eastAsia="ko-KR"/>
        </w:rPr>
        <w:drawing>
          <wp:inline distT="0" distB="0" distL="0" distR="0" wp14:anchorId="7BCE532D" wp14:editId="3559CF4C">
            <wp:extent cx="5369583" cy="1947511"/>
            <wp:effectExtent l="0" t="0" r="2540" b="0"/>
            <wp:docPr id="83"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그림 82"/>
                    <pic:cNvPicPr>
                      <a:picLocks noChangeAspect="1"/>
                    </pic:cNvPicPr>
                  </pic:nvPicPr>
                  <pic:blipFill>
                    <a:blip r:embed="rId30"/>
                    <a:stretch>
                      <a:fillRect/>
                    </a:stretch>
                  </pic:blipFill>
                  <pic:spPr>
                    <a:xfrm>
                      <a:off x="0" y="0"/>
                      <a:ext cx="5388746" cy="1954461"/>
                    </a:xfrm>
                    <a:prstGeom prst="rect">
                      <a:avLst/>
                    </a:prstGeom>
                  </pic:spPr>
                </pic:pic>
              </a:graphicData>
            </a:graphic>
          </wp:inline>
        </w:drawing>
      </w:r>
    </w:p>
    <w:p w14:paraId="063D311F" w14:textId="77777777" w:rsidR="00C43BC4" w:rsidRDefault="00C43BC4" w:rsidP="00C43BC4">
      <w:pPr>
        <w:pStyle w:val="0Maintext"/>
        <w:spacing w:after="60" w:afterAutospacing="0"/>
        <w:jc w:val="center"/>
        <w:rPr>
          <w:lang w:eastAsia="ko-KR"/>
        </w:rPr>
      </w:pPr>
      <w:r w:rsidRPr="007F0D98">
        <w:rPr>
          <w:lang w:eastAsia="ko-KR"/>
        </w:rPr>
        <w:t xml:space="preserve">Figure </w:t>
      </w:r>
      <w:r>
        <w:rPr>
          <w:lang w:eastAsia="ko-KR"/>
        </w:rPr>
        <w:t xml:space="preserve">4. Example of PTRS-DMRS association </w:t>
      </w:r>
      <w:r>
        <w:rPr>
          <w:lang w:eastAsia="ko-KR"/>
        </w:rPr>
        <w:br/>
        <w:t xml:space="preserve">(when </w:t>
      </w:r>
      <w:proofErr w:type="spellStart"/>
      <w:r>
        <w:rPr>
          <w:lang w:eastAsia="ko-KR"/>
        </w:rPr>
        <w:t>mTRP</w:t>
      </w:r>
      <w:proofErr w:type="spellEnd"/>
      <w:r>
        <w:rPr>
          <w:lang w:eastAsia="ko-KR"/>
        </w:rPr>
        <w:t xml:space="preserve"> PUSCH with </w:t>
      </w:r>
      <w:proofErr w:type="spellStart"/>
      <w:r w:rsidRPr="007F041F">
        <w:rPr>
          <w:i/>
          <w:lang w:eastAsia="ko-KR"/>
        </w:rPr>
        <w:t>maxRank</w:t>
      </w:r>
      <w:proofErr w:type="spellEnd"/>
      <w:r>
        <w:rPr>
          <w:i/>
          <w:lang w:eastAsia="ko-KR"/>
        </w:rPr>
        <w:t xml:space="preserve"> </w:t>
      </w:r>
      <w:r>
        <w:rPr>
          <w:lang w:eastAsia="ko-KR"/>
        </w:rPr>
        <w:t xml:space="preserve">= 2 and the max number of PTRS port </w:t>
      </w:r>
      <w:proofErr w:type="spellStart"/>
      <w:r w:rsidRPr="007F041F">
        <w:rPr>
          <w:i/>
          <w:lang w:eastAsia="ko-KR"/>
        </w:rPr>
        <w:t>maxNrofPorts</w:t>
      </w:r>
      <w:proofErr w:type="spellEnd"/>
      <w:r>
        <w:rPr>
          <w:i/>
          <w:lang w:eastAsia="ko-KR"/>
        </w:rPr>
        <w:t xml:space="preserve"> </w:t>
      </w:r>
      <w:r>
        <w:rPr>
          <w:lang w:eastAsia="ko-KR"/>
        </w:rPr>
        <w:t>= 1)</w:t>
      </w:r>
    </w:p>
    <w:p w14:paraId="74922B47" w14:textId="77777777" w:rsidR="00C43BC4" w:rsidRDefault="00C43BC4" w:rsidP="00C43BC4">
      <w:pPr>
        <w:pStyle w:val="0Maintext"/>
        <w:ind w:firstLine="0"/>
        <w:jc w:val="center"/>
        <w:rPr>
          <w:lang w:eastAsia="ko-KR"/>
        </w:rPr>
      </w:pPr>
    </w:p>
    <w:p w14:paraId="26934BC4" w14:textId="77777777" w:rsidR="00C43BC4" w:rsidRDefault="00C43BC4" w:rsidP="00C43BC4">
      <w:pPr>
        <w:pStyle w:val="0Maintext"/>
        <w:rPr>
          <w:lang w:eastAsia="ko-KR"/>
        </w:rPr>
      </w:pPr>
      <w:r w:rsidRPr="007F0D98">
        <w:rPr>
          <w:rFonts w:hint="eastAsia"/>
          <w:lang w:eastAsia="ko-KR"/>
        </w:rPr>
        <w:t>F</w:t>
      </w:r>
      <w:r w:rsidRPr="007F0D98">
        <w:rPr>
          <w:lang w:eastAsia="ko-KR"/>
        </w:rPr>
        <w:t xml:space="preserve">igure </w:t>
      </w:r>
      <w:r>
        <w:rPr>
          <w:lang w:eastAsia="ko-KR"/>
        </w:rPr>
        <w:t xml:space="preserve">4 shows the example of PTRS-DMRS association when </w:t>
      </w:r>
      <w:proofErr w:type="spellStart"/>
      <w:r w:rsidRPr="007F041F">
        <w:rPr>
          <w:i/>
          <w:lang w:eastAsia="ko-KR"/>
        </w:rPr>
        <w:t>maxRank</w:t>
      </w:r>
      <w:proofErr w:type="spellEnd"/>
      <w:r>
        <w:rPr>
          <w:lang w:eastAsia="ko-KR"/>
        </w:rPr>
        <w:t xml:space="preserve"> = 2, </w:t>
      </w:r>
      <w:proofErr w:type="spellStart"/>
      <w:r w:rsidRPr="007F041F">
        <w:rPr>
          <w:i/>
          <w:lang w:eastAsia="ko-KR"/>
        </w:rPr>
        <w:t>maxNrofPorts</w:t>
      </w:r>
      <w:proofErr w:type="spellEnd"/>
      <w:r>
        <w:rPr>
          <w:i/>
          <w:lang w:eastAsia="ko-KR"/>
        </w:rPr>
        <w:t xml:space="preserve"> </w:t>
      </w:r>
      <w:r>
        <w:rPr>
          <w:lang w:eastAsia="ko-KR"/>
        </w:rPr>
        <w:t xml:space="preserve">= 1, and the number of scheduled DMRS ports is set to 2. For </w:t>
      </w:r>
      <w:proofErr w:type="spellStart"/>
      <w:r>
        <w:rPr>
          <w:lang w:eastAsia="ko-KR"/>
        </w:rPr>
        <w:t>mTRP</w:t>
      </w:r>
      <w:proofErr w:type="spellEnd"/>
      <w:r>
        <w:rPr>
          <w:lang w:eastAsia="ko-KR"/>
        </w:rPr>
        <w:t xml:space="preserve"> PUSCH repetition, the PTRS-DMRS association for TRP1 can be determined by 1 bit MSB and </w:t>
      </w:r>
      <w:proofErr w:type="spellStart"/>
      <w:r>
        <w:rPr>
          <w:lang w:eastAsia="ko-KR"/>
        </w:rPr>
        <w:t>codepoint</w:t>
      </w:r>
      <w:proofErr w:type="spellEnd"/>
      <w:r>
        <w:rPr>
          <w:lang w:eastAsia="ko-KR"/>
        </w:rPr>
        <w:t xml:space="preserve"> value ‘0’ or ‘1’ in Table 7.3.1.1.2-25 (for TRP2, the PTRS-DMRS association can be determined by similar approach with LSB). Therefore, from our understanding, by using two bits, all the PTRS-DMRS association cases for both TRPs can be determined with two bits and the meaning of all combination by two bits can be corresponding to value 0, 1, 2 and 3 in the right-sided table of Figure 4. On the other hand, with the legacy table 7.3.1.1.2-25, only first two </w:t>
      </w:r>
      <w:proofErr w:type="spellStart"/>
      <w:r>
        <w:rPr>
          <w:lang w:eastAsia="ko-KR"/>
        </w:rPr>
        <w:t>codepoint</w:t>
      </w:r>
      <w:proofErr w:type="spellEnd"/>
      <w:r>
        <w:rPr>
          <w:lang w:eastAsia="ko-KR"/>
        </w:rPr>
        <w:t xml:space="preserve"> ‘0’ and ‘1’ can be used for </w:t>
      </w:r>
      <w:proofErr w:type="spellStart"/>
      <w:r>
        <w:rPr>
          <w:lang w:eastAsia="ko-KR"/>
        </w:rPr>
        <w:t>maxRank</w:t>
      </w:r>
      <w:proofErr w:type="spellEnd"/>
      <w:r>
        <w:rPr>
          <w:lang w:eastAsia="ko-KR"/>
        </w:rPr>
        <w:t>=2. So RAN1 should think about this detail to support PTRS-D</w:t>
      </w:r>
      <w:r>
        <w:rPr>
          <w:rFonts w:hint="eastAsia"/>
          <w:lang w:eastAsia="ko-KR"/>
        </w:rPr>
        <w:t>M</w:t>
      </w:r>
      <w:r>
        <w:rPr>
          <w:lang w:eastAsia="ko-KR"/>
        </w:rPr>
        <w:t xml:space="preserve">RS association for </w:t>
      </w:r>
      <w:proofErr w:type="spellStart"/>
      <w:r>
        <w:rPr>
          <w:lang w:eastAsia="ko-KR"/>
        </w:rPr>
        <w:t>mTRP</w:t>
      </w:r>
      <w:proofErr w:type="spellEnd"/>
      <w:r>
        <w:rPr>
          <w:lang w:eastAsia="ko-KR"/>
        </w:rPr>
        <w:t xml:space="preserve"> PUSCH with rank 2.</w:t>
      </w:r>
    </w:p>
    <w:p w14:paraId="222F073C" w14:textId="77777777" w:rsidR="00BA599A" w:rsidRPr="00C43BC4" w:rsidRDefault="00BA599A" w:rsidP="003D1EDB">
      <w:pPr>
        <w:pStyle w:val="0Maintext"/>
        <w:ind w:firstLine="0"/>
        <w:jc w:val="center"/>
        <w:rPr>
          <w:lang w:eastAsia="ko-KR"/>
        </w:rPr>
      </w:pPr>
    </w:p>
    <w:p w14:paraId="172A7031" w14:textId="77777777" w:rsidR="00C43BC4" w:rsidRPr="00D40A44" w:rsidRDefault="00C43BC4" w:rsidP="00C43BC4">
      <w:pPr>
        <w:pStyle w:val="0Maintext"/>
        <w:ind w:firstLine="0"/>
        <w:jc w:val="center"/>
        <w:rPr>
          <w:lang w:eastAsia="ko-KR"/>
        </w:rPr>
      </w:pPr>
      <w:r w:rsidRPr="000C57AD">
        <w:rPr>
          <w:noProof/>
          <w:lang w:val="en-US" w:eastAsia="ko-KR"/>
        </w:rPr>
        <w:lastRenderedPageBreak/>
        <w:drawing>
          <wp:inline distT="0" distB="0" distL="0" distR="0" wp14:anchorId="4ACF5654" wp14:editId="0F2FB7FC">
            <wp:extent cx="5493444" cy="2942489"/>
            <wp:effectExtent l="0" t="0" r="0" b="0"/>
            <wp:docPr id="95"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그림 94"/>
                    <pic:cNvPicPr>
                      <a:picLocks noChangeAspect="1"/>
                    </pic:cNvPicPr>
                  </pic:nvPicPr>
                  <pic:blipFill>
                    <a:blip r:embed="rId31"/>
                    <a:stretch>
                      <a:fillRect/>
                    </a:stretch>
                  </pic:blipFill>
                  <pic:spPr>
                    <a:xfrm>
                      <a:off x="0" y="0"/>
                      <a:ext cx="5506233" cy="2949339"/>
                    </a:xfrm>
                    <a:prstGeom prst="rect">
                      <a:avLst/>
                    </a:prstGeom>
                  </pic:spPr>
                </pic:pic>
              </a:graphicData>
            </a:graphic>
          </wp:inline>
        </w:drawing>
      </w:r>
    </w:p>
    <w:p w14:paraId="521EBF19" w14:textId="77777777" w:rsidR="00C43BC4" w:rsidRDefault="00C43BC4" w:rsidP="00C43BC4">
      <w:pPr>
        <w:pStyle w:val="0Maintext"/>
        <w:spacing w:after="60" w:afterAutospacing="0"/>
        <w:jc w:val="center"/>
        <w:rPr>
          <w:lang w:eastAsia="ko-KR"/>
        </w:rPr>
      </w:pPr>
      <w:r w:rsidRPr="007F0D98">
        <w:rPr>
          <w:lang w:eastAsia="ko-KR"/>
        </w:rPr>
        <w:t xml:space="preserve">Figure </w:t>
      </w:r>
      <w:r>
        <w:rPr>
          <w:lang w:eastAsia="ko-KR"/>
        </w:rPr>
        <w:t xml:space="preserve">5. Example of PTRS-DMRS association </w:t>
      </w:r>
      <w:r>
        <w:rPr>
          <w:lang w:eastAsia="ko-KR"/>
        </w:rPr>
        <w:br/>
        <w:t xml:space="preserve">(when </w:t>
      </w:r>
      <w:proofErr w:type="spellStart"/>
      <w:r>
        <w:rPr>
          <w:lang w:eastAsia="ko-KR"/>
        </w:rPr>
        <w:t>mTRP</w:t>
      </w:r>
      <w:proofErr w:type="spellEnd"/>
      <w:r>
        <w:rPr>
          <w:lang w:eastAsia="ko-KR"/>
        </w:rPr>
        <w:t xml:space="preserve"> PUSCH with </w:t>
      </w:r>
      <w:proofErr w:type="spellStart"/>
      <w:r w:rsidRPr="007F041F">
        <w:rPr>
          <w:i/>
          <w:lang w:eastAsia="ko-KR"/>
        </w:rPr>
        <w:t>maxRank</w:t>
      </w:r>
      <w:proofErr w:type="spellEnd"/>
      <w:r>
        <w:rPr>
          <w:i/>
          <w:lang w:eastAsia="ko-KR"/>
        </w:rPr>
        <w:t xml:space="preserve"> </w:t>
      </w:r>
      <w:r>
        <w:rPr>
          <w:lang w:eastAsia="ko-KR"/>
        </w:rPr>
        <w:t xml:space="preserve">= 2 and the max number of PTRS port </w:t>
      </w:r>
      <w:proofErr w:type="spellStart"/>
      <w:r w:rsidRPr="007F041F">
        <w:rPr>
          <w:i/>
          <w:lang w:eastAsia="ko-KR"/>
        </w:rPr>
        <w:t>maxNrofPorts</w:t>
      </w:r>
      <w:proofErr w:type="spellEnd"/>
      <w:r>
        <w:rPr>
          <w:lang w:eastAsia="ko-KR"/>
        </w:rPr>
        <w:t xml:space="preserve"> = 2)</w:t>
      </w:r>
    </w:p>
    <w:p w14:paraId="0095FDE0" w14:textId="77777777" w:rsidR="00C43BC4" w:rsidRDefault="00C43BC4" w:rsidP="00C43BC4">
      <w:pPr>
        <w:pStyle w:val="0Maintext"/>
        <w:rPr>
          <w:lang w:eastAsia="ko-KR"/>
        </w:rPr>
      </w:pPr>
    </w:p>
    <w:p w14:paraId="15391B0C" w14:textId="77777777" w:rsidR="00C43BC4" w:rsidRDefault="00C43BC4" w:rsidP="00C43BC4">
      <w:pPr>
        <w:pStyle w:val="0Maintext"/>
        <w:rPr>
          <w:lang w:eastAsia="ko-KR"/>
        </w:rPr>
      </w:pPr>
      <w:r>
        <w:rPr>
          <w:lang w:eastAsia="ko-KR"/>
        </w:rPr>
        <w:t xml:space="preserve">For another example, </w:t>
      </w:r>
      <w:r w:rsidRPr="007F0D98">
        <w:rPr>
          <w:lang w:eastAsia="ko-KR"/>
        </w:rPr>
        <w:t xml:space="preserve">Figure </w:t>
      </w:r>
      <w:r>
        <w:rPr>
          <w:lang w:eastAsia="ko-KR"/>
        </w:rPr>
        <w:t xml:space="preserve">5 shows how to indicate the association between PTRS ports and DMRS port when </w:t>
      </w:r>
      <w:proofErr w:type="spellStart"/>
      <w:r>
        <w:rPr>
          <w:lang w:eastAsia="ko-KR"/>
        </w:rPr>
        <w:t>maxRank</w:t>
      </w:r>
      <w:proofErr w:type="spellEnd"/>
      <w:r>
        <w:rPr>
          <w:lang w:eastAsia="ko-KR"/>
        </w:rPr>
        <w:t xml:space="preserve">=2 and </w:t>
      </w:r>
      <w:proofErr w:type="spellStart"/>
      <w:r>
        <w:rPr>
          <w:lang w:eastAsia="ko-KR"/>
        </w:rPr>
        <w:t>maxNrofPorts</w:t>
      </w:r>
      <w:proofErr w:type="spellEnd"/>
      <w:r>
        <w:rPr>
          <w:lang w:eastAsia="ko-KR"/>
        </w:rPr>
        <w:t xml:space="preserve">=2, and the number of scheduled DMRS ports is set to 2. We also assume that the number of actual PTRS ports is 1 for TRP1 according to the first TPMI field for CB </w:t>
      </w:r>
      <w:proofErr w:type="spellStart"/>
      <w:r>
        <w:rPr>
          <w:lang w:eastAsia="ko-KR"/>
        </w:rPr>
        <w:t>mTRP</w:t>
      </w:r>
      <w:proofErr w:type="spellEnd"/>
      <w:r>
        <w:rPr>
          <w:lang w:eastAsia="ko-KR"/>
        </w:rPr>
        <w:t xml:space="preserve"> PUSCH (or first SRI field for NCB </w:t>
      </w:r>
      <w:proofErr w:type="spellStart"/>
      <w:r>
        <w:rPr>
          <w:lang w:eastAsia="ko-KR"/>
        </w:rPr>
        <w:t>mTRP</w:t>
      </w:r>
      <w:proofErr w:type="spellEnd"/>
      <w:r>
        <w:rPr>
          <w:lang w:eastAsia="ko-KR"/>
        </w:rPr>
        <w:t xml:space="preserve"> PUSCH) and the number of actual PTRS ports is 2 for TRP2 according to the second TPMI field for CB </w:t>
      </w:r>
      <w:proofErr w:type="spellStart"/>
      <w:r>
        <w:rPr>
          <w:lang w:eastAsia="ko-KR"/>
        </w:rPr>
        <w:t>mTRP</w:t>
      </w:r>
      <w:proofErr w:type="spellEnd"/>
      <w:r>
        <w:rPr>
          <w:lang w:eastAsia="ko-KR"/>
        </w:rPr>
        <w:t xml:space="preserve"> PUSCH (or second SRI field for NCB </w:t>
      </w:r>
      <w:proofErr w:type="spellStart"/>
      <w:r>
        <w:rPr>
          <w:lang w:eastAsia="ko-KR"/>
        </w:rPr>
        <w:t>mTRP</w:t>
      </w:r>
      <w:proofErr w:type="spellEnd"/>
      <w:r>
        <w:rPr>
          <w:lang w:eastAsia="ko-KR"/>
        </w:rPr>
        <w:t xml:space="preserve"> PUSCH). For TRP1, indicated two DMRS ports are candidates that can be associated with a PTRS port for TRP1. Therefore, 1 bit MSB should be indicated by </w:t>
      </w:r>
      <w:proofErr w:type="spellStart"/>
      <w:r>
        <w:rPr>
          <w:lang w:eastAsia="ko-KR"/>
        </w:rPr>
        <w:t>gNB</w:t>
      </w:r>
      <w:proofErr w:type="spellEnd"/>
      <w:r>
        <w:rPr>
          <w:lang w:eastAsia="ko-KR"/>
        </w:rPr>
        <w:t xml:space="preserve"> and UE can determine which DMRS port is associated with a PTRS port for TRP1 (left side of below table in </w:t>
      </w:r>
      <w:r w:rsidRPr="007F0D98">
        <w:rPr>
          <w:lang w:eastAsia="ko-KR"/>
        </w:rPr>
        <w:t xml:space="preserve">Figure </w:t>
      </w:r>
      <w:r>
        <w:rPr>
          <w:lang w:eastAsia="ko-KR"/>
        </w:rPr>
        <w:t xml:space="preserve">5). On the other hand, for TRP2, two actual PTRS ports are utilized and two DMRS port that are corresponding to each PTRS port could be indicated by second TPMI field (or second SRI field), so 1 bit LSB is not needed to determine the association between two actual PTRS ports and two indicated DMRS ports. Because of determination of PTRS-DMRS association, we can consider the below table in Figure 5 and the meaning of each </w:t>
      </w:r>
      <w:proofErr w:type="spellStart"/>
      <w:r>
        <w:rPr>
          <w:lang w:eastAsia="ko-KR"/>
        </w:rPr>
        <w:t>codepoint</w:t>
      </w:r>
      <w:proofErr w:type="spellEnd"/>
      <w:r>
        <w:rPr>
          <w:lang w:eastAsia="ko-KR"/>
        </w:rPr>
        <w:t xml:space="preserve"> will become different with the legacy table 7.2.1.1.2-26. </w:t>
      </w:r>
      <w:r>
        <w:rPr>
          <w:rFonts w:hint="eastAsia"/>
          <w:lang w:eastAsia="ko-KR"/>
        </w:rPr>
        <w:t xml:space="preserve">As above some examples, </w:t>
      </w:r>
      <w:r>
        <w:rPr>
          <w:lang w:eastAsia="ko-KR"/>
        </w:rPr>
        <w:t xml:space="preserve">even though re-using the legacy procedure based on the legacy table (7.2.1.1.2-25 or 7.2.1.1.2-26), the meaning of each </w:t>
      </w:r>
      <w:proofErr w:type="spellStart"/>
      <w:r>
        <w:rPr>
          <w:lang w:eastAsia="ko-KR"/>
        </w:rPr>
        <w:t>codepoint</w:t>
      </w:r>
      <w:proofErr w:type="spellEnd"/>
      <w:r>
        <w:rPr>
          <w:lang w:eastAsia="ko-KR"/>
        </w:rPr>
        <w:t xml:space="preserve"> should be different between </w:t>
      </w:r>
      <w:proofErr w:type="spellStart"/>
      <w:r>
        <w:rPr>
          <w:lang w:eastAsia="ko-KR"/>
        </w:rPr>
        <w:t>sTRP</w:t>
      </w:r>
      <w:proofErr w:type="spellEnd"/>
      <w:r>
        <w:rPr>
          <w:lang w:eastAsia="ko-KR"/>
        </w:rPr>
        <w:t xml:space="preserve"> PUSCH transmission and </w:t>
      </w:r>
      <w:proofErr w:type="spellStart"/>
      <w:r>
        <w:rPr>
          <w:lang w:eastAsia="ko-KR"/>
        </w:rPr>
        <w:t>mTRP</w:t>
      </w:r>
      <w:proofErr w:type="spellEnd"/>
      <w:r>
        <w:rPr>
          <w:lang w:eastAsia="ko-KR"/>
        </w:rPr>
        <w:t xml:space="preserve"> PUSCH transmission according to the max number of UL PTRS port and the number of actual PTRS ports.</w:t>
      </w:r>
    </w:p>
    <w:p w14:paraId="7D835AE2" w14:textId="4B084707" w:rsidR="00C37C12" w:rsidRDefault="00736292" w:rsidP="00274D1E">
      <w:pPr>
        <w:pStyle w:val="0Maintext"/>
        <w:ind w:firstLine="0"/>
        <w:rPr>
          <w:lang w:eastAsia="ko-KR"/>
        </w:rPr>
      </w:pPr>
      <w:r w:rsidRPr="006A5E75">
        <w:rPr>
          <w:b/>
          <w:u w:val="single"/>
          <w:lang w:val="en-US" w:eastAsia="ko-KR"/>
        </w:rPr>
        <w:t xml:space="preserve">Observation </w:t>
      </w:r>
      <w:r>
        <w:rPr>
          <w:b/>
          <w:u w:val="single"/>
          <w:lang w:val="en-US" w:eastAsia="ko-KR"/>
        </w:rPr>
        <w:t>2</w:t>
      </w:r>
      <w:r w:rsidRPr="006A5E75">
        <w:rPr>
          <w:lang w:val="en-US" w:eastAsia="ko-KR"/>
        </w:rPr>
        <w:t>:</w:t>
      </w:r>
      <w:r w:rsidRPr="00332AD8">
        <w:rPr>
          <w:rStyle w:val="a8"/>
          <w:rFonts w:cs="Times"/>
          <w:iCs w:val="0"/>
          <w:color w:val="000000"/>
        </w:rPr>
        <w:t xml:space="preserve"> </w:t>
      </w:r>
      <w:r w:rsidR="00C37C12" w:rsidRPr="00736292">
        <w:rPr>
          <w:rStyle w:val="a8"/>
          <w:rFonts w:cs="Times"/>
          <w:color w:val="000000"/>
        </w:rPr>
        <w:t xml:space="preserve">Even though re-using the legacy procedure based on the legacy table (7.2.1.1.2-25 or 7.2.1.1.2-26), the meaning of each </w:t>
      </w:r>
      <w:proofErr w:type="spellStart"/>
      <w:r w:rsidR="00C37C12" w:rsidRPr="00736292">
        <w:rPr>
          <w:rStyle w:val="a8"/>
          <w:rFonts w:cs="Times"/>
          <w:color w:val="000000"/>
        </w:rPr>
        <w:t>codepoint</w:t>
      </w:r>
      <w:proofErr w:type="spellEnd"/>
      <w:r w:rsidR="00C37C12" w:rsidRPr="00736292">
        <w:rPr>
          <w:rStyle w:val="a8"/>
          <w:rFonts w:cs="Times"/>
          <w:color w:val="000000"/>
        </w:rPr>
        <w:t xml:space="preserve"> </w:t>
      </w:r>
      <w:r w:rsidR="00A014C4">
        <w:rPr>
          <w:rStyle w:val="a8"/>
          <w:rFonts w:cs="Times" w:hint="eastAsia"/>
          <w:color w:val="000000"/>
          <w:lang w:eastAsia="ko-KR"/>
        </w:rPr>
        <w:t xml:space="preserve">can </w:t>
      </w:r>
      <w:r w:rsidR="00C37C12" w:rsidRPr="00736292">
        <w:rPr>
          <w:rStyle w:val="a8"/>
          <w:rFonts w:cs="Times"/>
          <w:color w:val="000000"/>
        </w:rPr>
        <w:t xml:space="preserve">be different between </w:t>
      </w:r>
      <w:proofErr w:type="spellStart"/>
      <w:r w:rsidR="00C37C12" w:rsidRPr="00736292">
        <w:rPr>
          <w:rStyle w:val="a8"/>
          <w:rFonts w:cs="Times"/>
          <w:color w:val="000000"/>
        </w:rPr>
        <w:t>sTRP</w:t>
      </w:r>
      <w:proofErr w:type="spellEnd"/>
      <w:r w:rsidR="00C37C12" w:rsidRPr="00736292">
        <w:rPr>
          <w:rStyle w:val="a8"/>
          <w:rFonts w:cs="Times"/>
          <w:color w:val="000000"/>
        </w:rPr>
        <w:t xml:space="preserve"> PUSCH transmission and </w:t>
      </w:r>
      <w:proofErr w:type="spellStart"/>
      <w:r w:rsidR="00C37C12" w:rsidRPr="00736292">
        <w:rPr>
          <w:rStyle w:val="a8"/>
          <w:rFonts w:cs="Times"/>
          <w:color w:val="000000"/>
        </w:rPr>
        <w:t>mTRP</w:t>
      </w:r>
      <w:proofErr w:type="spellEnd"/>
      <w:r w:rsidR="00C37C12" w:rsidRPr="00736292">
        <w:rPr>
          <w:rStyle w:val="a8"/>
          <w:rFonts w:cs="Times"/>
          <w:color w:val="000000"/>
        </w:rPr>
        <w:t xml:space="preserve"> PUSCH transmission according to the max number of UL PTRS port and the number of actual PTRS ports.</w:t>
      </w:r>
    </w:p>
    <w:p w14:paraId="0502CEBA" w14:textId="1191C38E" w:rsidR="0075270C" w:rsidRDefault="00C37C12" w:rsidP="00757DC4">
      <w:pPr>
        <w:pStyle w:val="0Maintext"/>
        <w:rPr>
          <w:lang w:eastAsia="ko-KR"/>
        </w:rPr>
      </w:pPr>
      <w:r>
        <w:rPr>
          <w:lang w:eastAsia="ko-KR"/>
        </w:rPr>
        <w:t xml:space="preserve">Therefore, we want to make a common understanding for this issue and clarify the exact meaning of </w:t>
      </w:r>
      <w:proofErr w:type="spellStart"/>
      <w:r>
        <w:rPr>
          <w:lang w:eastAsia="ko-KR"/>
        </w:rPr>
        <w:t>codepoint</w:t>
      </w:r>
      <w:proofErr w:type="spellEnd"/>
      <w:r>
        <w:rPr>
          <w:lang w:eastAsia="ko-KR"/>
        </w:rPr>
        <w:t xml:space="preserve"> in table for PTRS-DMRS association after determining the association between PTRS port(s) and DMRS ports. </w:t>
      </w:r>
    </w:p>
    <w:p w14:paraId="21ABC1DE" w14:textId="183C800B" w:rsidR="007051A5" w:rsidRDefault="00C37C12" w:rsidP="00274D1E">
      <w:pPr>
        <w:pStyle w:val="0Maintext"/>
        <w:ind w:firstLine="0"/>
        <w:rPr>
          <w:lang w:eastAsia="ko-KR"/>
        </w:rPr>
      </w:pPr>
      <w:bookmarkStart w:id="2" w:name="_GoBack"/>
      <w:r w:rsidRPr="00365671">
        <w:rPr>
          <w:rFonts w:hint="eastAsia"/>
          <w:b/>
          <w:u w:val="single"/>
          <w:lang w:val="en-US" w:eastAsia="ko-KR"/>
        </w:rPr>
        <w:t>Proposal</w:t>
      </w:r>
      <w:r w:rsidR="005E4F68" w:rsidRPr="00365671">
        <w:rPr>
          <w:b/>
          <w:u w:val="single"/>
          <w:lang w:val="en-US" w:eastAsia="ko-KR"/>
        </w:rPr>
        <w:t xml:space="preserve"> 11</w:t>
      </w:r>
      <w:r w:rsidRPr="00365671">
        <w:rPr>
          <w:rFonts w:hint="eastAsia"/>
          <w:b/>
          <w:u w:val="single"/>
          <w:lang w:val="en-US" w:eastAsia="ko-KR"/>
        </w:rPr>
        <w:t>:</w:t>
      </w:r>
      <w:r w:rsidRPr="00365671">
        <w:rPr>
          <w:rFonts w:hint="eastAsia"/>
          <w:lang w:eastAsia="ko-KR"/>
        </w:rPr>
        <w:t xml:space="preserve"> </w:t>
      </w:r>
      <w:r w:rsidR="000E5772" w:rsidRPr="000E5772">
        <w:rPr>
          <w:i/>
          <w:lang w:eastAsia="ko-KR"/>
        </w:rPr>
        <w:t xml:space="preserve">When the legacy table (7.2.1.1.2-25 or 7.2.1.1.2-26 in TS 38.212) shall be determined based on the legacy procedure, the interpretation of </w:t>
      </w:r>
      <w:proofErr w:type="spellStart"/>
      <w:r w:rsidR="000E5772" w:rsidRPr="000E5772">
        <w:rPr>
          <w:i/>
          <w:lang w:eastAsia="ko-KR"/>
        </w:rPr>
        <w:t>codepoints</w:t>
      </w:r>
      <w:proofErr w:type="spellEnd"/>
      <w:r w:rsidR="000E5772" w:rsidRPr="000E5772">
        <w:rPr>
          <w:i/>
          <w:lang w:eastAsia="ko-KR"/>
        </w:rPr>
        <w:t xml:space="preserve"> in the table should be different from the interpretation of </w:t>
      </w:r>
      <w:proofErr w:type="spellStart"/>
      <w:r w:rsidR="000E5772" w:rsidRPr="000E5772">
        <w:rPr>
          <w:i/>
          <w:lang w:eastAsia="ko-KR"/>
        </w:rPr>
        <w:t>codepoints</w:t>
      </w:r>
      <w:proofErr w:type="spellEnd"/>
      <w:r w:rsidR="000E5772" w:rsidRPr="000E5772">
        <w:rPr>
          <w:i/>
          <w:lang w:eastAsia="ko-KR"/>
        </w:rPr>
        <w:t xml:space="preserve"> in the legacy table according to TRP, the max number of UL PTRS ports (</w:t>
      </w:r>
      <w:proofErr w:type="spellStart"/>
      <w:r w:rsidR="000E5772" w:rsidRPr="000E5772">
        <w:rPr>
          <w:i/>
          <w:lang w:eastAsia="ko-KR"/>
        </w:rPr>
        <w:t>maxNrofPorts</w:t>
      </w:r>
      <w:proofErr w:type="spellEnd"/>
      <w:r w:rsidR="000E5772" w:rsidRPr="000E5772">
        <w:rPr>
          <w:i/>
          <w:lang w:eastAsia="ko-KR"/>
        </w:rPr>
        <w:t>) and the number of actual PTRS ports. Therefore, in order to prevent possible misunderstandings, define new tables for PTRS-DMRS association field with Rel-17 multi-TRP PUSCH repetition</w:t>
      </w:r>
      <w:r w:rsidR="000E5772">
        <w:rPr>
          <w:i/>
          <w:lang w:eastAsia="ko-KR"/>
        </w:rPr>
        <w:t>.</w:t>
      </w:r>
    </w:p>
    <w:bookmarkEnd w:id="2"/>
    <w:p w14:paraId="650FA2ED" w14:textId="77777777" w:rsidR="00AE482F" w:rsidRPr="00AE482F" w:rsidRDefault="00AE482F" w:rsidP="00757DC4">
      <w:pPr>
        <w:pStyle w:val="0Maintext"/>
        <w:rPr>
          <w:lang w:val="en-US" w:eastAsia="ko-KR"/>
        </w:rPr>
      </w:pPr>
    </w:p>
    <w:p w14:paraId="79AC56D8" w14:textId="77777777" w:rsidR="00757DC4" w:rsidRDefault="00757DC4" w:rsidP="00757DC4">
      <w:pPr>
        <w:pStyle w:val="2"/>
        <w:numPr>
          <w:ilvl w:val="1"/>
          <w:numId w:val="12"/>
        </w:numPr>
        <w:tabs>
          <w:tab w:val="left" w:pos="800"/>
        </w:tabs>
        <w:textAlignment w:val="auto"/>
        <w:rPr>
          <w:sz w:val="28"/>
          <w:lang w:val="en-US"/>
        </w:rPr>
      </w:pPr>
      <w:r>
        <w:rPr>
          <w:rFonts w:hint="eastAsia"/>
          <w:sz w:val="28"/>
          <w:lang w:val="en-US"/>
        </w:rPr>
        <w:lastRenderedPageBreak/>
        <w:t xml:space="preserve">Remaining issue on </w:t>
      </w:r>
      <w:r>
        <w:rPr>
          <w:sz w:val="28"/>
          <w:lang w:val="en-US"/>
        </w:rPr>
        <w:t>PHR enhancement for multi-TRP PUSCH repetition</w:t>
      </w:r>
    </w:p>
    <w:p w14:paraId="638C8A03" w14:textId="77777777" w:rsidR="00757DC4" w:rsidRDefault="00757DC4" w:rsidP="00757DC4">
      <w:pPr>
        <w:pStyle w:val="0Maintext"/>
        <w:spacing w:after="0" w:afterAutospacing="0"/>
        <w:rPr>
          <w:lang w:eastAsia="ko-KR"/>
        </w:rPr>
      </w:pPr>
      <w:r>
        <w:rPr>
          <w:lang w:eastAsia="ko-KR"/>
        </w:rPr>
        <w:t xml:space="preserve">In RAN1#106-e [3] and RAN1#106bis-e [4], the followings were agreed on PHR of </w:t>
      </w:r>
      <w:proofErr w:type="spellStart"/>
      <w:r>
        <w:rPr>
          <w:lang w:eastAsia="ko-KR"/>
        </w:rPr>
        <w:t>mTRP</w:t>
      </w:r>
      <w:proofErr w:type="spellEnd"/>
      <w:r>
        <w:rPr>
          <w:lang w:eastAsia="ko-KR"/>
        </w:rPr>
        <w:t xml:space="preserve"> PUSCH repetition.</w:t>
      </w:r>
    </w:p>
    <w:tbl>
      <w:tblPr>
        <w:tblStyle w:val="a6"/>
        <w:tblW w:w="0" w:type="auto"/>
        <w:tblLook w:val="04A0" w:firstRow="1" w:lastRow="0" w:firstColumn="1" w:lastColumn="0" w:noHBand="0" w:noVBand="1"/>
      </w:tblPr>
      <w:tblGrid>
        <w:gridCol w:w="9629"/>
      </w:tblGrid>
      <w:tr w:rsidR="00757DC4" w14:paraId="660A6D3C" w14:textId="77777777" w:rsidTr="003D1EDB">
        <w:tc>
          <w:tcPr>
            <w:tcW w:w="9629" w:type="dxa"/>
          </w:tcPr>
          <w:p w14:paraId="21978483" w14:textId="77777777" w:rsidR="00757DC4" w:rsidRPr="00BD4287" w:rsidRDefault="00757DC4" w:rsidP="003D1EDB">
            <w:pPr>
              <w:spacing w:after="0"/>
              <w:rPr>
                <w:rFonts w:cs="Times"/>
                <w:b/>
                <w:bCs/>
                <w:sz w:val="20"/>
                <w:highlight w:val="green"/>
              </w:rPr>
            </w:pPr>
            <w:r w:rsidRPr="00BD4287">
              <w:rPr>
                <w:rFonts w:cs="Times"/>
                <w:b/>
                <w:bCs/>
                <w:sz w:val="20"/>
                <w:highlight w:val="green"/>
              </w:rPr>
              <w:t>Agreement</w:t>
            </w:r>
          </w:p>
          <w:p w14:paraId="4CC34CE3" w14:textId="77777777" w:rsidR="00757DC4" w:rsidRPr="00BD4287" w:rsidRDefault="00757DC4" w:rsidP="003D1EDB">
            <w:pPr>
              <w:spacing w:after="0"/>
              <w:rPr>
                <w:rFonts w:cs="Times"/>
                <w:sz w:val="20"/>
              </w:rPr>
            </w:pPr>
            <w:r w:rsidRPr="00BD4287">
              <w:rPr>
                <w:rFonts w:cs="Times"/>
                <w:sz w:val="20"/>
              </w:rPr>
              <w:t xml:space="preserve">For PHR reporting related to M-TRP PUSCH repetition, support Option 4 as UE optional capability for a UE that supports </w:t>
            </w:r>
            <w:proofErr w:type="spellStart"/>
            <w:r w:rsidRPr="00BD4287">
              <w:rPr>
                <w:rFonts w:cs="Times"/>
                <w:sz w:val="20"/>
              </w:rPr>
              <w:t>mTRP</w:t>
            </w:r>
            <w:proofErr w:type="spellEnd"/>
            <w:r w:rsidRPr="00BD4287">
              <w:rPr>
                <w:rFonts w:cs="Times"/>
                <w:sz w:val="20"/>
              </w:rPr>
              <w:t xml:space="preserve"> PUSCH, </w:t>
            </w:r>
          </w:p>
          <w:p w14:paraId="7B697C40" w14:textId="77777777" w:rsidR="00757DC4" w:rsidRPr="0091658D" w:rsidRDefault="00757DC4" w:rsidP="00757DC4">
            <w:pPr>
              <w:pStyle w:val="a4"/>
              <w:numPr>
                <w:ilvl w:val="0"/>
                <w:numId w:val="20"/>
              </w:numPr>
              <w:spacing w:after="0" w:line="259" w:lineRule="auto"/>
              <w:ind w:leftChars="0"/>
              <w:contextualSpacing/>
              <w:rPr>
                <w:rFonts w:eastAsia="DengXian" w:cs="Times"/>
                <w:bCs/>
                <w:iCs/>
                <w:kern w:val="32"/>
                <w:szCs w:val="22"/>
                <w:lang w:eastAsia="zh-CN"/>
              </w:rPr>
            </w:pPr>
            <w:r w:rsidRPr="00BD4287">
              <w:rPr>
                <w:rFonts w:cs="Times"/>
                <w:sz w:val="20"/>
              </w:rPr>
              <w:t>Option 4: Calculate two PHRs (at least corresponding to the CC that applies m-TRP PUSCH repetitions), each associated with a first PUSCH occasion to each TRP, and report two PHRs.</w:t>
            </w:r>
          </w:p>
          <w:p w14:paraId="18D090A6" w14:textId="77777777" w:rsidR="00757DC4" w:rsidRDefault="00757DC4" w:rsidP="003D1EDB">
            <w:pPr>
              <w:spacing w:after="0" w:line="259" w:lineRule="auto"/>
              <w:contextualSpacing/>
              <w:rPr>
                <w:rFonts w:eastAsia="DengXian" w:cs="Times"/>
                <w:bCs/>
                <w:iCs/>
                <w:kern w:val="32"/>
                <w:szCs w:val="22"/>
                <w:lang w:eastAsia="zh-CN"/>
              </w:rPr>
            </w:pPr>
          </w:p>
          <w:p w14:paraId="1449EB47" w14:textId="77777777" w:rsidR="00757DC4" w:rsidRPr="00BD4287" w:rsidRDefault="00757DC4" w:rsidP="003D1EDB">
            <w:pPr>
              <w:spacing w:after="0"/>
              <w:rPr>
                <w:rFonts w:cs="Times"/>
                <w:b/>
                <w:bCs/>
                <w:sz w:val="20"/>
                <w:highlight w:val="green"/>
              </w:rPr>
            </w:pPr>
            <w:r w:rsidRPr="00BD4287">
              <w:rPr>
                <w:rFonts w:cs="Times"/>
                <w:b/>
                <w:bCs/>
                <w:sz w:val="20"/>
                <w:highlight w:val="green"/>
              </w:rPr>
              <w:t>Agreement</w:t>
            </w:r>
          </w:p>
          <w:p w14:paraId="72D3B465" w14:textId="77777777" w:rsidR="00757DC4" w:rsidRPr="00BD4287" w:rsidRDefault="00757DC4" w:rsidP="003D1EDB">
            <w:pPr>
              <w:adjustRightInd w:val="0"/>
              <w:snapToGrid w:val="0"/>
              <w:spacing w:after="0"/>
              <w:rPr>
                <w:rFonts w:cs="Times"/>
                <w:sz w:val="20"/>
              </w:rPr>
            </w:pPr>
            <w:r w:rsidRPr="00BD4287">
              <w:rPr>
                <w:rFonts w:cs="Times"/>
                <w:sz w:val="20"/>
              </w:rPr>
              <w:t xml:space="preserve">For option 4, support the following: </w:t>
            </w:r>
          </w:p>
          <w:p w14:paraId="3EBC69F9" w14:textId="77777777" w:rsidR="00757DC4" w:rsidRPr="00BD4287" w:rsidRDefault="00757DC4" w:rsidP="00757DC4">
            <w:pPr>
              <w:numPr>
                <w:ilvl w:val="0"/>
                <w:numId w:val="18"/>
              </w:numPr>
              <w:spacing w:after="0"/>
              <w:rPr>
                <w:rFonts w:cs="Times"/>
                <w:sz w:val="20"/>
              </w:rPr>
            </w:pPr>
            <w:r w:rsidRPr="00BD4287">
              <w:rPr>
                <w:rFonts w:cs="Times"/>
                <w:sz w:val="20"/>
              </w:rPr>
              <w:t xml:space="preserve">When PHR MAC-CE is reported in slot n, for a CC that is configured with </w:t>
            </w:r>
            <w:proofErr w:type="spellStart"/>
            <w:r w:rsidRPr="00BD4287">
              <w:rPr>
                <w:rFonts w:cs="Times"/>
                <w:sz w:val="20"/>
              </w:rPr>
              <w:t>mTRP</w:t>
            </w:r>
            <w:proofErr w:type="spellEnd"/>
            <w:r w:rsidRPr="00BD4287">
              <w:rPr>
                <w:rFonts w:cs="Times"/>
                <w:sz w:val="20"/>
              </w:rPr>
              <w:t xml:space="preserve"> PUSCH repetition, second PHR value is determined as, </w:t>
            </w:r>
          </w:p>
          <w:p w14:paraId="5D3A42DB" w14:textId="77777777" w:rsidR="00757DC4" w:rsidRPr="00BD4287" w:rsidRDefault="00757DC4" w:rsidP="00757DC4">
            <w:pPr>
              <w:pStyle w:val="a4"/>
              <w:numPr>
                <w:ilvl w:val="1"/>
                <w:numId w:val="19"/>
              </w:numPr>
              <w:adjustRightInd w:val="0"/>
              <w:snapToGrid w:val="0"/>
              <w:spacing w:after="0" w:line="256" w:lineRule="auto"/>
              <w:ind w:leftChars="0"/>
              <w:contextualSpacing/>
              <w:rPr>
                <w:rFonts w:cs="Times"/>
                <w:sz w:val="20"/>
              </w:rPr>
            </w:pPr>
            <w:r w:rsidRPr="00BD4287">
              <w:rPr>
                <w:rFonts w:eastAsia="SimSun" w:cs="Times"/>
                <w:sz w:val="20"/>
              </w:rPr>
              <w:t xml:space="preserve">If the first PHR value is actual PHR (based on Rel. 15/16) corresponding to a repetition among </w:t>
            </w:r>
            <w:proofErr w:type="spellStart"/>
            <w:r w:rsidRPr="00BD4287">
              <w:rPr>
                <w:rFonts w:eastAsia="SimSun" w:cs="Times"/>
                <w:sz w:val="20"/>
              </w:rPr>
              <w:t>mTRP</w:t>
            </w:r>
            <w:proofErr w:type="spellEnd"/>
            <w:r w:rsidRPr="00BD4287">
              <w:rPr>
                <w:rFonts w:eastAsia="SimSun" w:cs="Times"/>
                <w:sz w:val="20"/>
              </w:rPr>
              <w:t xml:space="preserve"> PUSCH repetitions associated with a given TRP, t</w:t>
            </w:r>
            <w:r w:rsidRPr="00BD4287">
              <w:rPr>
                <w:rFonts w:cs="Times"/>
                <w:sz w:val="20"/>
              </w:rPr>
              <w:t xml:space="preserve">he second PHR value, select Alt. 2A </w:t>
            </w:r>
          </w:p>
          <w:p w14:paraId="1F23BDC0" w14:textId="77777777" w:rsidR="00757DC4" w:rsidRPr="00BD4287" w:rsidRDefault="00757DC4" w:rsidP="00757DC4">
            <w:pPr>
              <w:pStyle w:val="a4"/>
              <w:numPr>
                <w:ilvl w:val="2"/>
                <w:numId w:val="19"/>
              </w:numPr>
              <w:spacing w:after="0" w:line="259" w:lineRule="auto"/>
              <w:ind w:leftChars="0"/>
              <w:contextualSpacing/>
              <w:rPr>
                <w:rFonts w:cs="Times"/>
                <w:sz w:val="20"/>
              </w:rPr>
            </w:pPr>
            <w:r w:rsidRPr="00BD4287">
              <w:rPr>
                <w:rFonts w:cs="Times"/>
                <w:sz w:val="20"/>
              </w:rPr>
              <w:t>Alt.2A: Is actual only when a repetition associated with the other TRP is transmitted in slot n. Otherwise, it is virtual.</w:t>
            </w:r>
          </w:p>
          <w:p w14:paraId="393341B2" w14:textId="77777777" w:rsidR="00757DC4" w:rsidRPr="00BD4287" w:rsidRDefault="00757DC4" w:rsidP="00757DC4">
            <w:pPr>
              <w:pStyle w:val="a4"/>
              <w:numPr>
                <w:ilvl w:val="3"/>
                <w:numId w:val="19"/>
              </w:numPr>
              <w:spacing w:after="0" w:line="259" w:lineRule="auto"/>
              <w:ind w:leftChars="0"/>
              <w:contextualSpacing/>
              <w:rPr>
                <w:rFonts w:cs="Times"/>
                <w:sz w:val="20"/>
              </w:rPr>
            </w:pPr>
            <w:r w:rsidRPr="00BD4287">
              <w:rPr>
                <w:rFonts w:cs="Times"/>
                <w:sz w:val="20"/>
              </w:rPr>
              <w:t>If there are multiple repetitions associated with the other TRP in slot n, the earliest one in slot n is selected.</w:t>
            </w:r>
          </w:p>
          <w:p w14:paraId="7E6C266C" w14:textId="77777777" w:rsidR="00757DC4" w:rsidRPr="00BD4287" w:rsidRDefault="00757DC4" w:rsidP="00757DC4">
            <w:pPr>
              <w:pStyle w:val="a4"/>
              <w:numPr>
                <w:ilvl w:val="1"/>
                <w:numId w:val="19"/>
              </w:numPr>
              <w:adjustRightInd w:val="0"/>
              <w:snapToGrid w:val="0"/>
              <w:spacing w:after="0" w:line="259" w:lineRule="auto"/>
              <w:ind w:leftChars="0"/>
              <w:contextualSpacing/>
              <w:rPr>
                <w:rFonts w:eastAsia="SimSun" w:cs="Times"/>
                <w:sz w:val="20"/>
              </w:rPr>
            </w:pPr>
            <w:r w:rsidRPr="00BD4287">
              <w:rPr>
                <w:rFonts w:eastAsia="SimSun" w:cs="Times"/>
                <w:sz w:val="20"/>
              </w:rPr>
              <w:t xml:space="preserve">If the first PHR value is actual PHR (based on Rel. 15/16) but not corresponding to a repetition among </w:t>
            </w:r>
            <w:proofErr w:type="spellStart"/>
            <w:r w:rsidRPr="00BD4287">
              <w:rPr>
                <w:rFonts w:eastAsia="SimSun" w:cs="Times"/>
                <w:sz w:val="20"/>
              </w:rPr>
              <w:t>mTRP</w:t>
            </w:r>
            <w:proofErr w:type="spellEnd"/>
            <w:r w:rsidRPr="00BD4287">
              <w:rPr>
                <w:rFonts w:eastAsia="SimSun" w:cs="Times"/>
                <w:sz w:val="20"/>
              </w:rPr>
              <w:t xml:space="preserve"> PUSCH repetitions (corresponds to </w:t>
            </w:r>
            <w:proofErr w:type="spellStart"/>
            <w:r w:rsidRPr="00BD4287">
              <w:rPr>
                <w:rFonts w:eastAsia="SimSun" w:cs="Times"/>
                <w:sz w:val="20"/>
              </w:rPr>
              <w:t>sTRP</w:t>
            </w:r>
            <w:proofErr w:type="spellEnd"/>
            <w:r w:rsidRPr="00BD4287">
              <w:rPr>
                <w:rFonts w:eastAsia="SimSun" w:cs="Times"/>
                <w:sz w:val="20"/>
              </w:rPr>
              <w:t xml:space="preserve"> PUSCH), </w:t>
            </w:r>
            <w:r w:rsidRPr="00BD4287">
              <w:rPr>
                <w:rFonts w:cs="Times"/>
                <w:sz w:val="20"/>
              </w:rPr>
              <w:t xml:space="preserve">select Alt. 1B </w:t>
            </w:r>
          </w:p>
          <w:p w14:paraId="160AF87F" w14:textId="77777777" w:rsidR="00757DC4" w:rsidRPr="00BD4287" w:rsidRDefault="00757DC4" w:rsidP="00757DC4">
            <w:pPr>
              <w:pStyle w:val="a4"/>
              <w:numPr>
                <w:ilvl w:val="2"/>
                <w:numId w:val="19"/>
              </w:numPr>
              <w:adjustRightInd w:val="0"/>
              <w:snapToGrid w:val="0"/>
              <w:spacing w:after="0" w:line="259" w:lineRule="auto"/>
              <w:ind w:leftChars="0"/>
              <w:contextualSpacing/>
              <w:rPr>
                <w:rFonts w:eastAsia="SimSun" w:cs="Times"/>
                <w:sz w:val="20"/>
              </w:rPr>
            </w:pPr>
            <w:r w:rsidRPr="00BD4287">
              <w:rPr>
                <w:rFonts w:cs="Times"/>
                <w:sz w:val="20"/>
              </w:rPr>
              <w:t>Alt1B: a second PHR value is reported as virtual PHR.</w:t>
            </w:r>
          </w:p>
          <w:p w14:paraId="3DEBCBF8" w14:textId="77777777" w:rsidR="00757DC4" w:rsidRPr="00BD4287" w:rsidRDefault="00757DC4" w:rsidP="00757DC4">
            <w:pPr>
              <w:pStyle w:val="a4"/>
              <w:numPr>
                <w:ilvl w:val="1"/>
                <w:numId w:val="19"/>
              </w:numPr>
              <w:adjustRightInd w:val="0"/>
              <w:snapToGrid w:val="0"/>
              <w:spacing w:after="0" w:line="259" w:lineRule="auto"/>
              <w:ind w:leftChars="0"/>
              <w:contextualSpacing/>
              <w:rPr>
                <w:rFonts w:eastAsia="SimSun" w:cs="Times"/>
                <w:sz w:val="20"/>
              </w:rPr>
            </w:pPr>
            <w:r w:rsidRPr="00BD4287">
              <w:rPr>
                <w:rFonts w:cs="Times"/>
                <w:sz w:val="20"/>
              </w:rPr>
              <w:t>If the first PHR value is virtual,</w:t>
            </w:r>
            <w:r w:rsidRPr="00BD4287">
              <w:rPr>
                <w:rFonts w:eastAsia="SimSun" w:cs="Times"/>
                <w:sz w:val="20"/>
              </w:rPr>
              <w:t xml:space="preserve"> </w:t>
            </w:r>
            <w:r w:rsidRPr="00BD4287">
              <w:rPr>
                <w:rFonts w:cs="Times"/>
                <w:sz w:val="20"/>
              </w:rPr>
              <w:t xml:space="preserve">select Alt. 1C </w:t>
            </w:r>
          </w:p>
          <w:p w14:paraId="19FCCCE7" w14:textId="77777777" w:rsidR="00757DC4" w:rsidRPr="00BD4287" w:rsidRDefault="00757DC4" w:rsidP="00757DC4">
            <w:pPr>
              <w:pStyle w:val="a4"/>
              <w:numPr>
                <w:ilvl w:val="2"/>
                <w:numId w:val="19"/>
              </w:numPr>
              <w:adjustRightInd w:val="0"/>
              <w:snapToGrid w:val="0"/>
              <w:spacing w:after="0" w:line="259" w:lineRule="auto"/>
              <w:ind w:leftChars="0"/>
              <w:contextualSpacing/>
              <w:rPr>
                <w:rFonts w:eastAsia="SimSun" w:cs="Times"/>
                <w:sz w:val="20"/>
              </w:rPr>
            </w:pPr>
            <w:r w:rsidRPr="00BD4287">
              <w:rPr>
                <w:rFonts w:cs="Times"/>
                <w:sz w:val="20"/>
              </w:rPr>
              <w:t>Alt1C: a second PHR value is reported as virtual PHR.</w:t>
            </w:r>
          </w:p>
          <w:p w14:paraId="124D6B4D" w14:textId="77777777" w:rsidR="00757DC4" w:rsidRPr="00BD4287" w:rsidRDefault="00757DC4" w:rsidP="00757DC4">
            <w:pPr>
              <w:numPr>
                <w:ilvl w:val="0"/>
                <w:numId w:val="18"/>
              </w:numPr>
              <w:spacing w:after="0"/>
              <w:rPr>
                <w:rFonts w:cs="Times"/>
                <w:sz w:val="20"/>
              </w:rPr>
            </w:pPr>
            <w:r w:rsidRPr="00BD4287">
              <w:rPr>
                <w:rFonts w:cs="Times"/>
                <w:sz w:val="20"/>
              </w:rPr>
              <w:t>Note: It was agreed that when second PHR is virtual, it is calculated based on a set of default power control parameters defined for the other TRP (that is not associated with the first PHR)</w:t>
            </w:r>
          </w:p>
          <w:p w14:paraId="3F1A10FC" w14:textId="77777777" w:rsidR="00757DC4" w:rsidRPr="00975709" w:rsidRDefault="00757DC4" w:rsidP="003D1EDB">
            <w:pPr>
              <w:spacing w:after="0" w:line="259" w:lineRule="auto"/>
              <w:contextualSpacing/>
              <w:rPr>
                <w:rFonts w:cs="Times"/>
                <w:sz w:val="20"/>
              </w:rPr>
            </w:pPr>
            <w:r w:rsidRPr="00BD4287">
              <w:rPr>
                <w:rFonts w:cs="Times"/>
                <w:sz w:val="20"/>
              </w:rPr>
              <w:t>Note: It was agreed that the above is applicable to both single entry and multi-entry PHR reports</w:t>
            </w:r>
          </w:p>
        </w:tc>
      </w:tr>
    </w:tbl>
    <w:p w14:paraId="390D80E5" w14:textId="77777777" w:rsidR="00757DC4" w:rsidRDefault="00757DC4" w:rsidP="00757DC4">
      <w:pPr>
        <w:pStyle w:val="0Maintext"/>
        <w:spacing w:after="0" w:afterAutospacing="0"/>
        <w:rPr>
          <w:lang w:eastAsia="ko-KR"/>
        </w:rPr>
      </w:pPr>
    </w:p>
    <w:tbl>
      <w:tblPr>
        <w:tblStyle w:val="a6"/>
        <w:tblW w:w="0" w:type="auto"/>
        <w:tblLook w:val="04A0" w:firstRow="1" w:lastRow="0" w:firstColumn="1" w:lastColumn="0" w:noHBand="0" w:noVBand="1"/>
      </w:tblPr>
      <w:tblGrid>
        <w:gridCol w:w="9629"/>
      </w:tblGrid>
      <w:tr w:rsidR="00757DC4" w14:paraId="66ED59AE" w14:textId="77777777" w:rsidTr="003D1EDB">
        <w:tc>
          <w:tcPr>
            <w:tcW w:w="9629" w:type="dxa"/>
          </w:tcPr>
          <w:p w14:paraId="5616B2D2" w14:textId="77777777" w:rsidR="00757DC4" w:rsidRPr="00975709" w:rsidRDefault="00757DC4" w:rsidP="003D1EDB">
            <w:pPr>
              <w:spacing w:after="0"/>
              <w:rPr>
                <w:rFonts w:cs="Times"/>
                <w:b/>
                <w:bCs/>
                <w:sz w:val="20"/>
                <w:highlight w:val="green"/>
              </w:rPr>
            </w:pPr>
            <w:r w:rsidRPr="00975709">
              <w:rPr>
                <w:rFonts w:cs="Times"/>
                <w:b/>
                <w:bCs/>
                <w:sz w:val="20"/>
                <w:highlight w:val="green"/>
              </w:rPr>
              <w:t>Agreement</w:t>
            </w:r>
          </w:p>
          <w:p w14:paraId="3FD71621" w14:textId="77777777" w:rsidR="00757DC4" w:rsidRDefault="00757DC4" w:rsidP="003D1EDB">
            <w:pPr>
              <w:spacing w:after="0"/>
              <w:rPr>
                <w:rFonts w:cs="Times"/>
                <w:sz w:val="20"/>
              </w:rPr>
            </w:pPr>
            <w:r w:rsidRPr="00975709">
              <w:rPr>
                <w:rFonts w:cs="Times"/>
                <w:sz w:val="20"/>
              </w:rPr>
              <w:t>If a UE does not support option 4 (Calculate two PHRs),</w:t>
            </w:r>
          </w:p>
          <w:p w14:paraId="3978C2C9" w14:textId="77777777" w:rsidR="00757DC4" w:rsidRDefault="00757DC4" w:rsidP="00757DC4">
            <w:pPr>
              <w:pStyle w:val="a4"/>
              <w:numPr>
                <w:ilvl w:val="0"/>
                <w:numId w:val="25"/>
              </w:numPr>
              <w:spacing w:after="0"/>
              <w:ind w:leftChars="0"/>
              <w:rPr>
                <w:rFonts w:cs="Times"/>
                <w:sz w:val="20"/>
              </w:rPr>
            </w:pPr>
            <w:r w:rsidRPr="00975709">
              <w:rPr>
                <w:rFonts w:cs="Times"/>
                <w:sz w:val="20"/>
              </w:rPr>
              <w:t>If the PHR reporting is actual PHR, the UE uses the set of power control parameters corresponding to a first (earliest) repetition that overlaps with the first slot in which the PUSCH that carries the PHR MAC-CE is transmitted.</w:t>
            </w:r>
          </w:p>
          <w:p w14:paraId="68D567D8" w14:textId="77777777" w:rsidR="00757DC4" w:rsidRDefault="00757DC4" w:rsidP="00757DC4">
            <w:pPr>
              <w:pStyle w:val="a4"/>
              <w:numPr>
                <w:ilvl w:val="0"/>
                <w:numId w:val="25"/>
              </w:numPr>
              <w:spacing w:after="0"/>
              <w:ind w:leftChars="0"/>
              <w:rPr>
                <w:rFonts w:cs="Times"/>
                <w:sz w:val="20"/>
              </w:rPr>
            </w:pPr>
            <w:r w:rsidRPr="00975709">
              <w:rPr>
                <w:rFonts w:cs="Times"/>
                <w:sz w:val="20"/>
              </w:rPr>
              <w:t>If the PHR reporting is virtual PHR, it is reported based on legacy procedures.</w:t>
            </w:r>
          </w:p>
          <w:p w14:paraId="5DFDA69A" w14:textId="77777777" w:rsidR="00757DC4" w:rsidRPr="00975709" w:rsidRDefault="00757DC4" w:rsidP="00757DC4">
            <w:pPr>
              <w:pStyle w:val="a4"/>
              <w:numPr>
                <w:ilvl w:val="0"/>
                <w:numId w:val="25"/>
              </w:numPr>
              <w:spacing w:after="0"/>
              <w:ind w:leftChars="0"/>
              <w:rPr>
                <w:rFonts w:cs="Times"/>
                <w:sz w:val="20"/>
              </w:rPr>
            </w:pPr>
            <w:r w:rsidRPr="00975709">
              <w:rPr>
                <w:rFonts w:cs="Times"/>
                <w:sz w:val="20"/>
              </w:rPr>
              <w:t xml:space="preserve">Note: RAN2 may further discuss PHR triggering aspects related to </w:t>
            </w:r>
            <w:proofErr w:type="spellStart"/>
            <w:r w:rsidRPr="00975709">
              <w:rPr>
                <w:rFonts w:cs="Times"/>
                <w:sz w:val="20"/>
              </w:rPr>
              <w:t>mTRP</w:t>
            </w:r>
            <w:proofErr w:type="spellEnd"/>
            <w:r w:rsidRPr="00975709">
              <w:rPr>
                <w:rFonts w:cs="Times"/>
                <w:sz w:val="20"/>
              </w:rPr>
              <w:t xml:space="preserve"> PUSCH repetition</w:t>
            </w:r>
          </w:p>
        </w:tc>
      </w:tr>
    </w:tbl>
    <w:p w14:paraId="3A964C17" w14:textId="77777777" w:rsidR="00757DC4" w:rsidRPr="0091658D" w:rsidRDefault="00757DC4" w:rsidP="00757DC4">
      <w:pPr>
        <w:pStyle w:val="0Maintext"/>
        <w:rPr>
          <w:lang w:eastAsia="ko-KR"/>
        </w:rPr>
      </w:pPr>
    </w:p>
    <w:p w14:paraId="32F1ED11" w14:textId="01D3C7CF" w:rsidR="00757DC4" w:rsidRDefault="00662072" w:rsidP="00757DC4">
      <w:pPr>
        <w:pStyle w:val="0Maintext"/>
        <w:rPr>
          <w:lang w:eastAsia="ko-KR"/>
        </w:rPr>
      </w:pPr>
      <w:r>
        <w:rPr>
          <w:rFonts w:hint="eastAsia"/>
          <w:lang w:eastAsia="ko-KR"/>
        </w:rPr>
        <w:t>With some companies</w:t>
      </w:r>
      <w:r>
        <w:rPr>
          <w:lang w:eastAsia="ko-KR"/>
        </w:rPr>
        <w:t>’ concern, per-TRP PHR (option 4) will be supported as UE optional feature.</w:t>
      </w:r>
      <w:r w:rsidR="00D451B2">
        <w:rPr>
          <w:lang w:eastAsia="ko-KR"/>
        </w:rPr>
        <w:t xml:space="preserve"> If UE report</w:t>
      </w:r>
      <w:r w:rsidR="005B214B">
        <w:rPr>
          <w:lang w:eastAsia="ko-KR"/>
        </w:rPr>
        <w:t>s</w:t>
      </w:r>
      <w:r w:rsidR="00D451B2">
        <w:rPr>
          <w:lang w:eastAsia="ko-KR"/>
        </w:rPr>
        <w:t xml:space="preserve"> that the UE has the capability to support per-TRP PHR, </w:t>
      </w:r>
      <w:proofErr w:type="spellStart"/>
      <w:r w:rsidR="00D451B2">
        <w:rPr>
          <w:lang w:eastAsia="ko-KR"/>
        </w:rPr>
        <w:t>gNB</w:t>
      </w:r>
      <w:proofErr w:type="spellEnd"/>
      <w:r w:rsidR="00D451B2">
        <w:rPr>
          <w:lang w:eastAsia="ko-KR"/>
        </w:rPr>
        <w:t xml:space="preserve"> can determine whether to support per-TRP PHR or legacy PHR. Therefore, even though the UE can support per-TRP PHR, </w:t>
      </w:r>
      <w:proofErr w:type="spellStart"/>
      <w:r w:rsidR="00D451B2">
        <w:rPr>
          <w:lang w:eastAsia="ko-KR"/>
        </w:rPr>
        <w:t>gNB</w:t>
      </w:r>
      <w:proofErr w:type="spellEnd"/>
      <w:r w:rsidR="00D451B2">
        <w:rPr>
          <w:lang w:eastAsia="ko-KR"/>
        </w:rPr>
        <w:t xml:space="preserve"> can determine that the UE report two PHR for </w:t>
      </w:r>
      <w:proofErr w:type="spellStart"/>
      <w:r w:rsidR="00D451B2">
        <w:rPr>
          <w:lang w:eastAsia="ko-KR"/>
        </w:rPr>
        <w:t>mTRP</w:t>
      </w:r>
      <w:proofErr w:type="spellEnd"/>
      <w:r w:rsidR="00D451B2">
        <w:rPr>
          <w:lang w:eastAsia="ko-KR"/>
        </w:rPr>
        <w:t xml:space="preserve"> PUSCH (option 4) or one PHR for the first repetition (as agreement in 106b-e) via RRC configuration. From our perspective, for </w:t>
      </w:r>
      <w:proofErr w:type="spellStart"/>
      <w:r w:rsidR="00D451B2">
        <w:rPr>
          <w:lang w:eastAsia="ko-KR"/>
        </w:rPr>
        <w:t>gNB</w:t>
      </w:r>
      <w:proofErr w:type="spellEnd"/>
      <w:r w:rsidR="005B214B">
        <w:rPr>
          <w:lang w:eastAsia="ko-KR"/>
        </w:rPr>
        <w:t xml:space="preserve"> </w:t>
      </w:r>
      <w:r w:rsidR="00D451B2">
        <w:rPr>
          <w:lang w:eastAsia="ko-KR"/>
        </w:rPr>
        <w:t xml:space="preserve">to indicate whether </w:t>
      </w:r>
      <w:r w:rsidR="00442C09">
        <w:rPr>
          <w:lang w:eastAsia="ko-KR"/>
        </w:rPr>
        <w:t xml:space="preserve">to </w:t>
      </w:r>
      <w:r w:rsidR="00D451B2">
        <w:rPr>
          <w:lang w:eastAsia="ko-KR"/>
        </w:rPr>
        <w:t xml:space="preserve">support per-TRP PHR or not, </w:t>
      </w:r>
      <w:r w:rsidR="007F041F">
        <w:rPr>
          <w:lang w:eastAsia="ko-KR"/>
        </w:rPr>
        <w:t xml:space="preserve">a </w:t>
      </w:r>
      <w:r w:rsidR="00D451B2">
        <w:rPr>
          <w:lang w:eastAsia="ko-KR"/>
        </w:rPr>
        <w:t xml:space="preserve">new RRC parameter for </w:t>
      </w:r>
      <w:r w:rsidR="007F041F">
        <w:rPr>
          <w:lang w:eastAsia="ko-KR"/>
        </w:rPr>
        <w:t>this functionality is required.</w:t>
      </w:r>
    </w:p>
    <w:p w14:paraId="1E5F8851" w14:textId="46EEFE58" w:rsidR="00B735CC" w:rsidRDefault="00B735CC" w:rsidP="00757DC4">
      <w:pPr>
        <w:pStyle w:val="0Maintext"/>
        <w:rPr>
          <w:lang w:eastAsia="ko-KR"/>
        </w:rPr>
      </w:pPr>
      <w:r w:rsidRPr="005443CB">
        <w:rPr>
          <w:b/>
          <w:u w:val="single"/>
          <w:lang w:val="en-US" w:eastAsia="ko-KR"/>
        </w:rPr>
        <w:t xml:space="preserve">Proposal </w:t>
      </w:r>
      <w:r w:rsidR="005443CB">
        <w:rPr>
          <w:b/>
          <w:u w:val="single"/>
          <w:lang w:val="en-US" w:eastAsia="ko-KR"/>
        </w:rPr>
        <w:t>12</w:t>
      </w:r>
      <w:r w:rsidRPr="005443CB">
        <w:rPr>
          <w:b/>
          <w:u w:val="single"/>
          <w:lang w:val="en-US" w:eastAsia="ko-KR"/>
        </w:rPr>
        <w:t>:</w:t>
      </w:r>
      <w:r>
        <w:rPr>
          <w:lang w:eastAsia="ko-KR"/>
        </w:rPr>
        <w:t xml:space="preserve"> </w:t>
      </w:r>
      <w:r w:rsidRPr="005443CB">
        <w:rPr>
          <w:rFonts w:cs="Times New Roman"/>
          <w:i/>
        </w:rPr>
        <w:t>Introduce new RRC parameter to indicate per-TRP PHR for UE that report</w:t>
      </w:r>
      <w:r w:rsidR="00D662BD">
        <w:rPr>
          <w:rFonts w:cs="Times New Roman"/>
          <w:i/>
        </w:rPr>
        <w:t>s</w:t>
      </w:r>
      <w:r w:rsidRPr="005443CB">
        <w:rPr>
          <w:rFonts w:cs="Times New Roman"/>
          <w:i/>
        </w:rPr>
        <w:t xml:space="preserve"> this UE optional capability.</w:t>
      </w:r>
    </w:p>
    <w:p w14:paraId="79454F76" w14:textId="77777777" w:rsidR="00D36067" w:rsidRPr="00B71F11" w:rsidRDefault="00D36067" w:rsidP="00757DC4">
      <w:pPr>
        <w:pStyle w:val="0Maintext"/>
        <w:rPr>
          <w:lang w:eastAsia="ko-KR"/>
        </w:rPr>
      </w:pPr>
    </w:p>
    <w:p w14:paraId="06206F6F" w14:textId="16DF7C57" w:rsidR="00757DC4" w:rsidRDefault="00757DC4" w:rsidP="00757DC4">
      <w:pPr>
        <w:pStyle w:val="2"/>
        <w:numPr>
          <w:ilvl w:val="1"/>
          <w:numId w:val="12"/>
        </w:numPr>
        <w:tabs>
          <w:tab w:val="left" w:pos="800"/>
        </w:tabs>
        <w:textAlignment w:val="auto"/>
        <w:rPr>
          <w:sz w:val="28"/>
          <w:lang w:val="en-US"/>
        </w:rPr>
      </w:pPr>
      <w:r>
        <w:rPr>
          <w:rFonts w:hint="eastAsia"/>
          <w:sz w:val="28"/>
          <w:lang w:val="en-US"/>
        </w:rPr>
        <w:t xml:space="preserve">Clarification on </w:t>
      </w:r>
      <w:r w:rsidR="00112118">
        <w:rPr>
          <w:sz w:val="28"/>
          <w:lang w:val="en-US"/>
        </w:rPr>
        <w:t>enabling method for</w:t>
      </w:r>
      <w:r>
        <w:rPr>
          <w:rFonts w:hint="eastAsia"/>
          <w:sz w:val="28"/>
          <w:lang w:val="en-US"/>
        </w:rPr>
        <w:t xml:space="preserve"> </w:t>
      </w:r>
      <w:r w:rsidR="00112118">
        <w:rPr>
          <w:sz w:val="28"/>
          <w:lang w:val="en-US"/>
        </w:rPr>
        <w:t>supporting</w:t>
      </w:r>
      <w:r>
        <w:rPr>
          <w:rFonts w:hint="eastAsia"/>
          <w:sz w:val="28"/>
          <w:lang w:val="en-US"/>
        </w:rPr>
        <w:t xml:space="preserve"> multi-TRP </w:t>
      </w:r>
      <w:r>
        <w:rPr>
          <w:sz w:val="28"/>
          <w:lang w:val="en-US"/>
        </w:rPr>
        <w:t>PUCCH/</w:t>
      </w:r>
      <w:r>
        <w:rPr>
          <w:rFonts w:hint="eastAsia"/>
          <w:sz w:val="28"/>
          <w:lang w:val="en-US"/>
        </w:rPr>
        <w:t>PUSCH repetition</w:t>
      </w:r>
    </w:p>
    <w:p w14:paraId="255FA907" w14:textId="5524802B" w:rsidR="00757DC4" w:rsidRDefault="003648FB" w:rsidP="00757DC4">
      <w:pPr>
        <w:pStyle w:val="0Maintext"/>
        <w:rPr>
          <w:lang w:val="en-US" w:eastAsia="ko-KR"/>
        </w:rPr>
      </w:pPr>
      <w:r>
        <w:rPr>
          <w:lang w:val="en-US" w:eastAsia="ko-KR"/>
        </w:rPr>
        <w:t xml:space="preserve">When RAN1 discussed RRC parameter in the previous RAN1#106bis-e, we asked other companies </w:t>
      </w:r>
      <w:r w:rsidR="00112118">
        <w:rPr>
          <w:lang w:val="en-US" w:eastAsia="ko-KR"/>
        </w:rPr>
        <w:t xml:space="preserve">whether explicit additional RRC parameters are needed to indicate enabling </w:t>
      </w:r>
      <w:proofErr w:type="spellStart"/>
      <w:r>
        <w:rPr>
          <w:lang w:val="en-US" w:eastAsia="ko-KR"/>
        </w:rPr>
        <w:t>mTRP</w:t>
      </w:r>
      <w:proofErr w:type="spellEnd"/>
      <w:r>
        <w:rPr>
          <w:lang w:val="en-US" w:eastAsia="ko-KR"/>
        </w:rPr>
        <w:t xml:space="preserve"> PUCCH/PUSCH repetition</w:t>
      </w:r>
      <w:r w:rsidR="00112118">
        <w:rPr>
          <w:lang w:val="en-US" w:eastAsia="ko-KR"/>
        </w:rPr>
        <w:t>, or implicit methods are enough</w:t>
      </w:r>
      <w:r>
        <w:rPr>
          <w:lang w:val="en-US" w:eastAsia="ko-KR"/>
        </w:rPr>
        <w:t xml:space="preserve">. </w:t>
      </w:r>
      <w:r w:rsidR="00112118">
        <w:rPr>
          <w:lang w:val="en-US" w:eastAsia="ko-KR"/>
        </w:rPr>
        <w:t xml:space="preserve">Our view is that at least conclusion is needed to indicate enabling </w:t>
      </w:r>
      <w:proofErr w:type="spellStart"/>
      <w:r w:rsidR="00112118">
        <w:rPr>
          <w:lang w:val="en-US" w:eastAsia="ko-KR"/>
        </w:rPr>
        <w:t>mTRP</w:t>
      </w:r>
      <w:proofErr w:type="spellEnd"/>
      <w:r w:rsidR="00112118">
        <w:rPr>
          <w:lang w:val="en-US" w:eastAsia="ko-KR"/>
        </w:rPr>
        <w:t xml:space="preserve"> PUCCH/PUSCH repetition. Also, similar with other companies, the implicit methods, i.e., using already agreed RRC configurations/MAC-CEs are fine </w:t>
      </w:r>
      <w:r w:rsidR="00112118">
        <w:rPr>
          <w:lang w:val="en-US" w:eastAsia="ko-KR"/>
        </w:rPr>
        <w:lastRenderedPageBreak/>
        <w:t>with us. As an implicit method, t</w:t>
      </w:r>
      <w:r w:rsidR="00096049">
        <w:rPr>
          <w:lang w:val="en-US" w:eastAsia="ko-KR"/>
        </w:rPr>
        <w:t xml:space="preserve">he </w:t>
      </w:r>
      <w:proofErr w:type="spellStart"/>
      <w:r w:rsidR="00096049">
        <w:rPr>
          <w:lang w:val="en-US" w:eastAsia="ko-KR"/>
        </w:rPr>
        <w:t>mTRP</w:t>
      </w:r>
      <w:proofErr w:type="spellEnd"/>
      <w:r w:rsidR="00096049">
        <w:rPr>
          <w:lang w:val="en-US" w:eastAsia="ko-KR"/>
        </w:rPr>
        <w:t xml:space="preserve"> PUCCH repetition </w:t>
      </w:r>
      <w:r w:rsidR="00112118">
        <w:rPr>
          <w:lang w:val="en-US" w:eastAsia="ko-KR"/>
        </w:rPr>
        <w:t>is enabled</w:t>
      </w:r>
      <w:r w:rsidR="00096049">
        <w:rPr>
          <w:lang w:val="en-US" w:eastAsia="ko-KR"/>
        </w:rPr>
        <w:t xml:space="preserve"> </w:t>
      </w:r>
      <w:r w:rsidR="00112118">
        <w:rPr>
          <w:lang w:val="en-US" w:eastAsia="ko-KR"/>
        </w:rPr>
        <w:t xml:space="preserve">when at least a PUCCH resource is associated with </w:t>
      </w:r>
      <w:r w:rsidR="00096049">
        <w:rPr>
          <w:lang w:val="en-US" w:eastAsia="ko-KR"/>
        </w:rPr>
        <w:t xml:space="preserve">the two activated </w:t>
      </w:r>
      <w:r w:rsidR="00096049" w:rsidRPr="00112118">
        <w:rPr>
          <w:i/>
          <w:lang w:val="en-US" w:eastAsia="ko-KR"/>
        </w:rPr>
        <w:t>PUCCH-</w:t>
      </w:r>
      <w:proofErr w:type="spellStart"/>
      <w:r w:rsidR="00112118">
        <w:rPr>
          <w:i/>
          <w:lang w:val="en-US" w:eastAsia="ko-KR"/>
        </w:rPr>
        <w:t>s</w:t>
      </w:r>
      <w:r w:rsidR="00096049" w:rsidRPr="00112118">
        <w:rPr>
          <w:i/>
          <w:lang w:val="en-US" w:eastAsia="ko-KR"/>
        </w:rPr>
        <w:t>patialRelationInfo</w:t>
      </w:r>
      <w:proofErr w:type="spellEnd"/>
      <w:r w:rsidR="00112118">
        <w:rPr>
          <w:i/>
          <w:lang w:val="en-US" w:eastAsia="ko-KR"/>
        </w:rPr>
        <w:t xml:space="preserve"> </w:t>
      </w:r>
      <w:r w:rsidR="00112118" w:rsidRPr="00112118">
        <w:rPr>
          <w:lang w:val="en-US" w:eastAsia="ko-KR"/>
        </w:rPr>
        <w:t>or two</w:t>
      </w:r>
      <w:r w:rsidR="00112118">
        <w:rPr>
          <w:lang w:val="en-US" w:eastAsia="ko-KR"/>
        </w:rPr>
        <w:t xml:space="preserve"> activated sets of power control parameters</w:t>
      </w:r>
      <w:r w:rsidR="00112118" w:rsidRPr="00112118">
        <w:rPr>
          <w:lang w:val="en-US" w:eastAsia="ko-KR"/>
        </w:rPr>
        <w:t>.</w:t>
      </w:r>
      <w:r w:rsidR="00112118">
        <w:rPr>
          <w:i/>
          <w:lang w:val="en-US" w:eastAsia="ko-KR"/>
        </w:rPr>
        <w:t xml:space="preserve"> </w:t>
      </w:r>
      <w:r w:rsidR="00112118" w:rsidRPr="00112118">
        <w:rPr>
          <w:lang w:val="en-US" w:eastAsia="ko-KR"/>
        </w:rPr>
        <w:t>Similarly,</w:t>
      </w:r>
      <w:r w:rsidR="00112118">
        <w:rPr>
          <w:i/>
          <w:lang w:val="en-US" w:eastAsia="ko-KR"/>
        </w:rPr>
        <w:t xml:space="preserve"> </w:t>
      </w:r>
      <w:r w:rsidR="00112118">
        <w:rPr>
          <w:lang w:val="en-US" w:eastAsia="ko-KR"/>
        </w:rPr>
        <w:t xml:space="preserve">the </w:t>
      </w:r>
      <w:proofErr w:type="spellStart"/>
      <w:r w:rsidR="00112118">
        <w:rPr>
          <w:lang w:val="en-US" w:eastAsia="ko-KR"/>
        </w:rPr>
        <w:t>mTRP</w:t>
      </w:r>
      <w:proofErr w:type="spellEnd"/>
      <w:r w:rsidR="00112118">
        <w:rPr>
          <w:lang w:val="en-US" w:eastAsia="ko-KR"/>
        </w:rPr>
        <w:t xml:space="preserve"> PUSCH repetition is enabled when two </w:t>
      </w:r>
      <w:r w:rsidR="00096049">
        <w:rPr>
          <w:lang w:val="en-US" w:eastAsia="ko-KR"/>
        </w:rPr>
        <w:t>SRS resource sets with usage set to ‘codebook’ or ‘</w:t>
      </w:r>
      <w:proofErr w:type="spellStart"/>
      <w:r w:rsidR="00096049">
        <w:rPr>
          <w:lang w:val="en-US" w:eastAsia="ko-KR"/>
        </w:rPr>
        <w:t>nonCodebook</w:t>
      </w:r>
      <w:proofErr w:type="spellEnd"/>
      <w:r w:rsidR="00096049">
        <w:rPr>
          <w:lang w:val="en-US" w:eastAsia="ko-KR"/>
        </w:rPr>
        <w:t>’</w:t>
      </w:r>
      <w:r w:rsidR="00112118">
        <w:rPr>
          <w:lang w:val="en-US" w:eastAsia="ko-KR"/>
        </w:rPr>
        <w:t xml:space="preserve"> are configured</w:t>
      </w:r>
      <w:r w:rsidR="00096049">
        <w:rPr>
          <w:lang w:val="en-US" w:eastAsia="ko-KR"/>
        </w:rPr>
        <w:t>.</w:t>
      </w:r>
    </w:p>
    <w:p w14:paraId="65D27F86" w14:textId="3531F5C7" w:rsidR="00274D1E" w:rsidRDefault="00274D1E" w:rsidP="00274D1E">
      <w:pPr>
        <w:pStyle w:val="0Maintext"/>
        <w:spacing w:after="0" w:afterAutospacing="0"/>
        <w:ind w:firstLine="0"/>
        <w:rPr>
          <w:lang w:val="en-US" w:eastAsia="ko-KR"/>
        </w:rPr>
      </w:pPr>
      <w:r w:rsidRPr="00C951A5">
        <w:rPr>
          <w:rFonts w:hint="eastAsia"/>
          <w:b/>
          <w:u w:val="single"/>
          <w:lang w:val="en-US" w:eastAsia="ko-KR"/>
        </w:rPr>
        <w:t>Proposal</w:t>
      </w:r>
      <w:r>
        <w:rPr>
          <w:b/>
          <w:u w:val="single"/>
          <w:lang w:val="en-US" w:eastAsia="ko-KR"/>
        </w:rPr>
        <w:t xml:space="preserve"> 13</w:t>
      </w:r>
      <w:r w:rsidRPr="00C951A5">
        <w:rPr>
          <w:rFonts w:hint="eastAsia"/>
          <w:b/>
          <w:u w:val="single"/>
          <w:lang w:val="en-US" w:eastAsia="ko-KR"/>
        </w:rPr>
        <w:t>:</w:t>
      </w:r>
      <w:r>
        <w:rPr>
          <w:rFonts w:hint="eastAsia"/>
          <w:lang w:val="en-US" w:eastAsia="ko-KR"/>
        </w:rPr>
        <w:t xml:space="preserve"> </w:t>
      </w:r>
      <w:r w:rsidR="00112118">
        <w:rPr>
          <w:rFonts w:cs="Times New Roman"/>
          <w:i/>
        </w:rPr>
        <w:t>Support</w:t>
      </w:r>
      <w:r w:rsidRPr="005443CB">
        <w:rPr>
          <w:rFonts w:cs="Times New Roman"/>
          <w:i/>
        </w:rPr>
        <w:t xml:space="preserve"> implicit method</w:t>
      </w:r>
      <w:r w:rsidR="00112118">
        <w:rPr>
          <w:rFonts w:cs="Times New Roman"/>
          <w:i/>
        </w:rPr>
        <w:t>s</w:t>
      </w:r>
      <w:r w:rsidRPr="005443CB">
        <w:rPr>
          <w:rFonts w:cs="Times New Roman"/>
          <w:i/>
        </w:rPr>
        <w:t xml:space="preserve"> to indicate </w:t>
      </w:r>
      <w:r w:rsidR="00112118">
        <w:rPr>
          <w:rFonts w:cs="Times New Roman"/>
          <w:i/>
        </w:rPr>
        <w:t>enabling</w:t>
      </w:r>
      <w:r w:rsidRPr="005443CB">
        <w:rPr>
          <w:rFonts w:cs="Times New Roman"/>
          <w:i/>
        </w:rPr>
        <w:t xml:space="preserve"> </w:t>
      </w:r>
      <w:proofErr w:type="spellStart"/>
      <w:r w:rsidRPr="005443CB">
        <w:rPr>
          <w:rFonts w:cs="Times New Roman"/>
          <w:i/>
        </w:rPr>
        <w:t>mTRP</w:t>
      </w:r>
      <w:proofErr w:type="spellEnd"/>
      <w:r w:rsidRPr="005443CB">
        <w:rPr>
          <w:rFonts w:cs="Times New Roman"/>
          <w:i/>
        </w:rPr>
        <w:t xml:space="preserve"> PUCCH/PUSCH repetition as:</w:t>
      </w:r>
    </w:p>
    <w:p w14:paraId="57731D22" w14:textId="2BE80C9B" w:rsidR="00274D1E" w:rsidRPr="00C951A5" w:rsidRDefault="00274D1E" w:rsidP="00274D1E">
      <w:pPr>
        <w:pStyle w:val="0Maintext"/>
        <w:numPr>
          <w:ilvl w:val="3"/>
          <w:numId w:val="10"/>
        </w:numPr>
        <w:spacing w:after="60" w:afterAutospacing="0"/>
        <w:ind w:left="709"/>
        <w:rPr>
          <w:i/>
        </w:rPr>
      </w:pPr>
      <w:r w:rsidRPr="00112118">
        <w:rPr>
          <w:rFonts w:cs="Times New Roman"/>
          <w:i/>
        </w:rPr>
        <w:t xml:space="preserve">The </w:t>
      </w:r>
      <w:proofErr w:type="spellStart"/>
      <w:r w:rsidRPr="00112118">
        <w:rPr>
          <w:rFonts w:cs="Times New Roman"/>
          <w:i/>
        </w:rPr>
        <w:t>mTRP</w:t>
      </w:r>
      <w:proofErr w:type="spellEnd"/>
      <w:r w:rsidRPr="00112118">
        <w:rPr>
          <w:rFonts w:cs="Times New Roman"/>
          <w:i/>
        </w:rPr>
        <w:t xml:space="preserve"> PUCCH repetition </w:t>
      </w:r>
      <w:r w:rsidR="00112118" w:rsidRPr="00112118">
        <w:rPr>
          <w:rFonts w:cs="Times New Roman"/>
          <w:i/>
        </w:rPr>
        <w:t xml:space="preserve">is enabled when </w:t>
      </w:r>
      <w:r w:rsidR="00112118" w:rsidRPr="00112118">
        <w:rPr>
          <w:i/>
          <w:lang w:val="en-US" w:eastAsia="ko-KR"/>
        </w:rPr>
        <w:t>at least a PUCCH resource is associated with the two activated PUCCH-</w:t>
      </w:r>
      <w:proofErr w:type="spellStart"/>
      <w:r w:rsidR="00112118" w:rsidRPr="00112118">
        <w:rPr>
          <w:i/>
          <w:lang w:val="en-US" w:eastAsia="ko-KR"/>
        </w:rPr>
        <w:t>spatialRelationInfo</w:t>
      </w:r>
      <w:proofErr w:type="spellEnd"/>
      <w:r w:rsidR="00112118" w:rsidRPr="00112118">
        <w:rPr>
          <w:i/>
          <w:lang w:val="en-US" w:eastAsia="ko-KR"/>
        </w:rPr>
        <w:t xml:space="preserve"> or two activated sets of power control parameters</w:t>
      </w:r>
      <w:r w:rsidRPr="005443CB">
        <w:rPr>
          <w:rFonts w:cs="Times New Roman"/>
          <w:i/>
        </w:rPr>
        <w:t>.</w:t>
      </w:r>
    </w:p>
    <w:p w14:paraId="763178F1" w14:textId="2D0B044A" w:rsidR="00274D1E" w:rsidRPr="00112118" w:rsidRDefault="00112118" w:rsidP="00274D1E">
      <w:pPr>
        <w:pStyle w:val="0Maintext"/>
        <w:numPr>
          <w:ilvl w:val="3"/>
          <w:numId w:val="10"/>
        </w:numPr>
        <w:spacing w:after="60" w:afterAutospacing="0"/>
        <w:ind w:left="709"/>
        <w:rPr>
          <w:i/>
        </w:rPr>
      </w:pPr>
      <w:r>
        <w:rPr>
          <w:i/>
          <w:lang w:val="en-US" w:eastAsia="ko-KR"/>
        </w:rPr>
        <w:t>T</w:t>
      </w:r>
      <w:r w:rsidRPr="00112118">
        <w:rPr>
          <w:i/>
          <w:lang w:val="en-US" w:eastAsia="ko-KR"/>
        </w:rPr>
        <w:t xml:space="preserve">he </w:t>
      </w:r>
      <w:proofErr w:type="spellStart"/>
      <w:r w:rsidRPr="00112118">
        <w:rPr>
          <w:i/>
          <w:lang w:val="en-US" w:eastAsia="ko-KR"/>
        </w:rPr>
        <w:t>mTRP</w:t>
      </w:r>
      <w:proofErr w:type="spellEnd"/>
      <w:r w:rsidRPr="00112118">
        <w:rPr>
          <w:i/>
          <w:lang w:val="en-US" w:eastAsia="ko-KR"/>
        </w:rPr>
        <w:t xml:space="preserve"> PUSCH repetition is enabled when two SRS resource sets with usage set to ‘codebook’ or ‘</w:t>
      </w:r>
      <w:proofErr w:type="spellStart"/>
      <w:r w:rsidRPr="00112118">
        <w:rPr>
          <w:i/>
          <w:lang w:val="en-US" w:eastAsia="ko-KR"/>
        </w:rPr>
        <w:t>nonCodebook</w:t>
      </w:r>
      <w:proofErr w:type="spellEnd"/>
      <w:r w:rsidRPr="00112118">
        <w:rPr>
          <w:i/>
          <w:lang w:val="en-US" w:eastAsia="ko-KR"/>
        </w:rPr>
        <w:t>’ are configured.</w:t>
      </w:r>
    </w:p>
    <w:p w14:paraId="0C922FDE" w14:textId="77777777" w:rsidR="00757DC4" w:rsidRPr="00274D1E" w:rsidRDefault="00757DC4" w:rsidP="00757DC4">
      <w:pPr>
        <w:rPr>
          <w:lang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7E8BA5C" w14:textId="073B2F98" w:rsidR="007F4116" w:rsidRDefault="007F4116" w:rsidP="007F4116">
      <w:pPr>
        <w:pStyle w:val="0Maintext"/>
        <w:spacing w:after="0" w:afterAutospacing="0" w:line="240" w:lineRule="auto"/>
        <w:ind w:firstLine="0"/>
        <w:rPr>
          <w:u w:val="single"/>
          <w:lang w:val="en-US"/>
        </w:rPr>
      </w:pPr>
      <w:r>
        <w:rPr>
          <w:u w:val="single"/>
          <w:lang w:val="en-US"/>
        </w:rPr>
        <w:t>PDCCH enhancements</w:t>
      </w:r>
    </w:p>
    <w:p w14:paraId="049D9C16" w14:textId="77777777" w:rsidR="00B922C2" w:rsidRDefault="00B922C2" w:rsidP="007F4116">
      <w:pPr>
        <w:pStyle w:val="0Maintext"/>
        <w:spacing w:after="0" w:afterAutospacing="0" w:line="240" w:lineRule="auto"/>
        <w:ind w:firstLine="0"/>
        <w:rPr>
          <w:u w:val="single"/>
          <w:lang w:val="en-US"/>
        </w:rPr>
      </w:pPr>
    </w:p>
    <w:p w14:paraId="1E9847BE" w14:textId="77777777" w:rsidR="00B066F0" w:rsidRDefault="00B066F0" w:rsidP="00B066F0">
      <w:pPr>
        <w:pStyle w:val="0Maintext"/>
        <w:spacing w:after="60" w:afterAutospacing="0"/>
        <w:ind w:firstLine="0"/>
        <w:rPr>
          <w:rStyle w:val="a8"/>
          <w:rFonts w:cs="Times"/>
          <w:iCs w:val="0"/>
          <w:color w:val="000000"/>
        </w:rPr>
      </w:pPr>
      <w:r w:rsidRPr="006A5E75">
        <w:rPr>
          <w:b/>
          <w:u w:val="single"/>
          <w:lang w:val="en-US" w:eastAsia="ko-KR"/>
        </w:rPr>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05B68034" w14:textId="77777777" w:rsidR="00B066F0" w:rsidRDefault="00B066F0" w:rsidP="00B066F0">
      <w:pPr>
        <w:pStyle w:val="0Maintext"/>
        <w:spacing w:after="60" w:afterAutospacing="0"/>
        <w:ind w:firstLine="0"/>
        <w:rPr>
          <w:i/>
          <w:lang w:val="en-US" w:eastAsia="ko-KR"/>
        </w:rPr>
      </w:pPr>
      <w:r w:rsidRPr="00B7432C">
        <w:rPr>
          <w:b/>
          <w:u w:val="single"/>
          <w:lang w:val="en-US" w:eastAsia="ko-KR"/>
        </w:rPr>
        <w:t xml:space="preserve">Proposal </w:t>
      </w:r>
      <w:r>
        <w:rPr>
          <w:b/>
          <w:u w:val="single"/>
          <w:lang w:val="en-US" w:eastAsia="ko-KR"/>
        </w:rPr>
        <w:t>1</w:t>
      </w:r>
      <w:r w:rsidRPr="00B7432C">
        <w:rPr>
          <w:lang w:val="en-US" w:eastAsia="ko-KR"/>
        </w:rPr>
        <w:t>:</w:t>
      </w:r>
      <w:r>
        <w:rPr>
          <w:lang w:val="en-US" w:eastAsia="ko-KR"/>
        </w:rPr>
        <w:t xml:space="preserve"> </w:t>
      </w:r>
      <w:r>
        <w:rPr>
          <w:rStyle w:val="a8"/>
          <w:rFonts w:cs="Times"/>
          <w:iCs w:val="0"/>
          <w:color w:val="000000"/>
        </w:rPr>
        <w:t>Support Alt 1-1 or Alt 2 in the above agreement in RAN1#106b-e.</w:t>
      </w:r>
    </w:p>
    <w:p w14:paraId="449FC7D9" w14:textId="77777777" w:rsidR="00B066F0" w:rsidRPr="00B066F0" w:rsidRDefault="00B066F0" w:rsidP="00B066F0">
      <w:pPr>
        <w:jc w:val="both"/>
        <w:rPr>
          <w:rStyle w:val="a8"/>
          <w:rFonts w:cs="Times"/>
          <w:iCs w:val="0"/>
          <w:color w:val="000000"/>
          <w:sz w:val="20"/>
        </w:rPr>
      </w:pPr>
      <w:r w:rsidRPr="00EB4B1B">
        <w:rPr>
          <w:rFonts w:cs="Times"/>
          <w:b/>
          <w:color w:val="000000"/>
          <w:sz w:val="20"/>
          <w:u w:val="single"/>
          <w:lang w:val="en-US"/>
        </w:rPr>
        <w:t xml:space="preserve">Proposal </w:t>
      </w:r>
      <w:r>
        <w:rPr>
          <w:rFonts w:cs="Times"/>
          <w:b/>
          <w:color w:val="000000"/>
          <w:sz w:val="20"/>
          <w:u w:val="single"/>
          <w:lang w:val="en-US"/>
        </w:rPr>
        <w:t>2</w:t>
      </w:r>
      <w:r w:rsidRPr="00EB4B1B">
        <w:rPr>
          <w:rFonts w:cs="Times"/>
          <w:color w:val="000000"/>
          <w:sz w:val="20"/>
          <w:u w:val="single"/>
          <w:lang w:val="en-US"/>
        </w:rPr>
        <w:t>:</w:t>
      </w:r>
      <w:r w:rsidRPr="00EB4B1B">
        <w:rPr>
          <w:rFonts w:cs="Times"/>
          <w:color w:val="000000"/>
          <w:sz w:val="20"/>
          <w:lang w:val="en-US"/>
        </w:rPr>
        <w:t xml:space="preserve"> </w:t>
      </w:r>
      <w:r w:rsidRPr="00B066F0">
        <w:rPr>
          <w:rFonts w:cs="Times"/>
          <w:i/>
          <w:color w:val="000000"/>
          <w:sz w:val="20"/>
          <w:lang w:val="en-US"/>
        </w:rPr>
        <w:t xml:space="preserve">Regarding </w:t>
      </w:r>
      <w:r w:rsidRPr="00B066F0">
        <w:rPr>
          <w:rFonts w:cs="Times"/>
          <w:i/>
          <w:color w:val="000000"/>
          <w:sz w:val="20"/>
          <w:u w:val="single"/>
          <w:lang w:val="en-US"/>
        </w:rPr>
        <w:t>Issue a</w:t>
      </w:r>
      <w:r w:rsidRPr="00B066F0">
        <w:rPr>
          <w:rFonts w:cs="Times"/>
          <w:i/>
          <w:color w:val="000000"/>
          <w:sz w:val="20"/>
          <w:lang w:val="en-US"/>
        </w:rPr>
        <w:t>,</w:t>
      </w:r>
      <w:r w:rsidRPr="00B066F0">
        <w:rPr>
          <w:rFonts w:cs="Times"/>
          <w:color w:val="000000"/>
          <w:sz w:val="20"/>
          <w:lang w:val="en-US"/>
        </w:rPr>
        <w:t xml:space="preserve"> </w:t>
      </w:r>
      <w:r w:rsidRPr="00B066F0">
        <w:rPr>
          <w:rStyle w:val="a8"/>
          <w:sz w:val="20"/>
        </w:rPr>
        <w:t xml:space="preserve">when a </w:t>
      </w:r>
      <w:r w:rsidRPr="00B066F0">
        <w:rPr>
          <w:rStyle w:val="a8"/>
          <w:color w:val="000000"/>
          <w:sz w:val="20"/>
        </w:rPr>
        <w:t>CSI-RS with higher layer parameter repetition is not set to 'on' is overlapped with multiple CORESETs with different QCL-</w:t>
      </w:r>
      <w:proofErr w:type="spellStart"/>
      <w:r w:rsidRPr="00B066F0">
        <w:rPr>
          <w:rStyle w:val="a8"/>
          <w:color w:val="000000"/>
          <w:sz w:val="20"/>
        </w:rPr>
        <w:t>TypeD</w:t>
      </w:r>
      <w:proofErr w:type="spellEnd"/>
      <w:r w:rsidRPr="00B066F0">
        <w:rPr>
          <w:rStyle w:val="a8"/>
          <w:color w:val="000000"/>
          <w:sz w:val="20"/>
        </w:rPr>
        <w:t xml:space="preserve">, </w:t>
      </w:r>
      <w:r w:rsidRPr="00B066F0">
        <w:rPr>
          <w:rStyle w:val="a8"/>
          <w:rFonts w:cs="Times"/>
          <w:color w:val="000000"/>
          <w:sz w:val="20"/>
        </w:rPr>
        <w:t>the UE may assume that the CSI-RS and a PDCCH DM-RS transmitted in the search space set with the lowest ID associated with CORESET are quasi co-located with '</w:t>
      </w:r>
      <w:proofErr w:type="spellStart"/>
      <w:r w:rsidRPr="00B066F0">
        <w:rPr>
          <w:rStyle w:val="a8"/>
          <w:rFonts w:cs="Times"/>
          <w:color w:val="000000"/>
          <w:sz w:val="20"/>
        </w:rPr>
        <w:t>typeD</w:t>
      </w:r>
      <w:proofErr w:type="spellEnd"/>
      <w:r w:rsidRPr="00B066F0">
        <w:rPr>
          <w:rStyle w:val="a8"/>
          <w:rFonts w:cs="Times"/>
          <w:color w:val="000000"/>
          <w:sz w:val="20"/>
        </w:rPr>
        <w:t>', if '</w:t>
      </w:r>
      <w:proofErr w:type="spellStart"/>
      <w:r w:rsidRPr="00B066F0">
        <w:rPr>
          <w:rStyle w:val="a8"/>
          <w:rFonts w:cs="Times"/>
          <w:color w:val="000000"/>
          <w:sz w:val="20"/>
        </w:rPr>
        <w:t>typeD</w:t>
      </w:r>
      <w:proofErr w:type="spellEnd"/>
      <w:r w:rsidRPr="00B066F0">
        <w:rPr>
          <w:rStyle w:val="a8"/>
          <w:rFonts w:cs="Times"/>
          <w:color w:val="000000"/>
          <w:sz w:val="20"/>
        </w:rPr>
        <w:t>' is applicable.</w:t>
      </w:r>
    </w:p>
    <w:p w14:paraId="40C2A51A" w14:textId="77777777" w:rsidR="00B066F0" w:rsidRPr="00EB4B1B" w:rsidRDefault="00B066F0" w:rsidP="00B066F0">
      <w:pPr>
        <w:jc w:val="both"/>
        <w:rPr>
          <w:rStyle w:val="a8"/>
          <w:rFonts w:cs="Times"/>
          <w:iCs w:val="0"/>
          <w:color w:val="000000"/>
          <w:sz w:val="20"/>
        </w:rPr>
      </w:pPr>
      <w:r w:rsidRPr="00EB4B1B">
        <w:rPr>
          <w:rFonts w:cs="Times"/>
          <w:b/>
          <w:color w:val="000000"/>
          <w:sz w:val="20"/>
          <w:u w:val="single"/>
          <w:lang w:val="en-US"/>
        </w:rPr>
        <w:t xml:space="preserve">Proposal </w:t>
      </w:r>
      <w:r>
        <w:rPr>
          <w:rFonts w:cs="Times"/>
          <w:b/>
          <w:color w:val="000000"/>
          <w:sz w:val="20"/>
          <w:u w:val="single"/>
          <w:lang w:val="en-US"/>
        </w:rPr>
        <w:t>3</w:t>
      </w:r>
      <w:r w:rsidRPr="00EB4B1B">
        <w:rPr>
          <w:rFonts w:cs="Times"/>
          <w:color w:val="000000"/>
          <w:sz w:val="20"/>
          <w:u w:val="single"/>
          <w:lang w:val="en-US"/>
        </w:rPr>
        <w:t>:</w:t>
      </w:r>
      <w:r w:rsidRPr="00EB4B1B">
        <w:rPr>
          <w:rFonts w:cs="Times"/>
          <w:color w:val="000000"/>
          <w:sz w:val="20"/>
          <w:lang w:val="en-US"/>
        </w:rPr>
        <w:t xml:space="preserve"> </w:t>
      </w:r>
      <w:r w:rsidRPr="005E689C">
        <w:rPr>
          <w:rFonts w:cs="Times"/>
          <w:i/>
          <w:color w:val="000000"/>
          <w:sz w:val="20"/>
          <w:lang w:val="en-US"/>
        </w:rPr>
        <w:t xml:space="preserve">Regarding </w:t>
      </w:r>
      <w:r w:rsidRPr="00060427">
        <w:rPr>
          <w:rFonts w:cs="Times"/>
          <w:i/>
          <w:color w:val="000000"/>
          <w:sz w:val="20"/>
          <w:u w:val="single"/>
          <w:lang w:val="en-US"/>
        </w:rPr>
        <w:t>Issue b</w:t>
      </w:r>
      <w:r w:rsidRPr="005E689C">
        <w:rPr>
          <w:rFonts w:cs="Times"/>
          <w:i/>
          <w:color w:val="000000"/>
          <w:sz w:val="20"/>
          <w:lang w:val="en-US"/>
        </w:rPr>
        <w:t>,</w:t>
      </w:r>
      <w:r>
        <w:rPr>
          <w:rFonts w:cs="Times"/>
          <w:color w:val="000000"/>
          <w:sz w:val="20"/>
          <w:lang w:val="en-US"/>
        </w:rPr>
        <w:t xml:space="preserve"> </w:t>
      </w:r>
      <w:r w:rsidRPr="005E689C">
        <w:rPr>
          <w:rFonts w:cs="Times"/>
          <w:color w:val="000000"/>
          <w:sz w:val="20"/>
          <w:lang w:val="en-US"/>
        </w:rPr>
        <w:t>f</w:t>
      </w:r>
      <w:r w:rsidRPr="005E689C">
        <w:rPr>
          <w:rStyle w:val="a8"/>
          <w:color w:val="000000"/>
          <w:sz w:val="20"/>
        </w:rPr>
        <w:t xml:space="preserve">or PDCCH repetition of DCI format 1_0 on two linked CSS, </w:t>
      </w:r>
      <w:r>
        <w:rPr>
          <w:rStyle w:val="a8"/>
          <w:color w:val="000000"/>
          <w:sz w:val="20"/>
        </w:rPr>
        <w:t xml:space="preserve">using the CORESET associated with the lowest SS set ID among linked SS sets </w:t>
      </w:r>
      <w:r w:rsidRPr="005E689C">
        <w:rPr>
          <w:rStyle w:val="a8"/>
          <w:color w:val="000000"/>
          <w:sz w:val="20"/>
        </w:rPr>
        <w:t xml:space="preserve">to determine the value of </w:t>
      </w:r>
      <m:oMath>
        <m:sSubSup>
          <m:sSubSupPr>
            <m:ctrlPr>
              <w:rPr>
                <w:rStyle w:val="a8"/>
                <w:rFonts w:ascii="Cambria Math" w:hAnsi="Cambria Math" w:cs="Times"/>
                <w:i w:val="0"/>
                <w:iCs w:val="0"/>
                <w:color w:val="000000"/>
                <w:sz w:val="20"/>
              </w:rPr>
            </m:ctrlPr>
          </m:sSubSupPr>
          <m:e>
            <m:r>
              <m:rPr>
                <m:sty m:val="b"/>
              </m:rPr>
              <w:rPr>
                <w:rStyle w:val="a8"/>
                <w:rFonts w:ascii="Cambria Math" w:hAnsi="Cambria Math" w:cs="Times"/>
                <w:color w:val="000000"/>
                <w:sz w:val="20"/>
              </w:rPr>
              <m:t>N</m:t>
            </m:r>
          </m:e>
          <m:sub>
            <m:r>
              <m:rPr>
                <m:nor/>
              </m:rPr>
              <w:rPr>
                <w:rStyle w:val="a8"/>
                <w:rFonts w:cs="Times"/>
                <w:i w:val="0"/>
                <w:iCs w:val="0"/>
                <w:color w:val="000000"/>
                <w:sz w:val="20"/>
              </w:rPr>
              <m:t>start</m:t>
            </m:r>
          </m:sub>
          <m:sup>
            <m:r>
              <m:rPr>
                <m:nor/>
              </m:rPr>
              <w:rPr>
                <w:rStyle w:val="a8"/>
                <w:rFonts w:cs="Times"/>
                <w:i w:val="0"/>
                <w:iCs w:val="0"/>
                <w:color w:val="000000"/>
                <w:sz w:val="20"/>
              </w:rPr>
              <m:t>CORESET</m:t>
            </m:r>
          </m:sup>
        </m:sSubSup>
      </m:oMath>
      <w:r w:rsidRPr="005E689C">
        <w:rPr>
          <w:rStyle w:val="a8"/>
          <w:color w:val="000000"/>
          <w:sz w:val="20"/>
        </w:rPr>
        <w:t xml:space="preserve"> for mapping VRB to PRB of a scheduled PDSCH</w:t>
      </w:r>
      <w:r w:rsidRPr="005E689C">
        <w:rPr>
          <w:rStyle w:val="a8"/>
          <w:rFonts w:cs="Times"/>
          <w:iCs w:val="0"/>
          <w:color w:val="000000"/>
          <w:sz w:val="20"/>
        </w:rPr>
        <w:t>.</w:t>
      </w:r>
    </w:p>
    <w:p w14:paraId="0644A50D" w14:textId="77777777" w:rsidR="00B066F0" w:rsidRPr="00EB4B1B" w:rsidRDefault="00B066F0" w:rsidP="00B066F0">
      <w:pPr>
        <w:jc w:val="both"/>
        <w:rPr>
          <w:rStyle w:val="a8"/>
          <w:rFonts w:cs="Times"/>
          <w:iCs w:val="0"/>
          <w:color w:val="000000"/>
          <w:sz w:val="20"/>
        </w:rPr>
      </w:pPr>
      <w:r w:rsidRPr="00EB4B1B">
        <w:rPr>
          <w:rFonts w:cs="Times"/>
          <w:b/>
          <w:color w:val="000000"/>
          <w:sz w:val="20"/>
          <w:u w:val="single"/>
          <w:lang w:val="en-US"/>
        </w:rPr>
        <w:t xml:space="preserve">Proposal </w:t>
      </w:r>
      <w:r>
        <w:rPr>
          <w:rFonts w:cs="Times"/>
          <w:b/>
          <w:color w:val="000000"/>
          <w:sz w:val="20"/>
          <w:u w:val="single"/>
          <w:lang w:val="en-US"/>
        </w:rPr>
        <w:t>4</w:t>
      </w:r>
      <w:r w:rsidRPr="00EB4B1B">
        <w:rPr>
          <w:rFonts w:cs="Times"/>
          <w:color w:val="000000"/>
          <w:sz w:val="20"/>
          <w:u w:val="single"/>
          <w:lang w:val="en-US"/>
        </w:rPr>
        <w:t>:</w:t>
      </w:r>
      <w:r w:rsidRPr="00EB4B1B">
        <w:rPr>
          <w:rFonts w:cs="Times"/>
          <w:color w:val="000000"/>
          <w:sz w:val="20"/>
          <w:lang w:val="en-US"/>
        </w:rPr>
        <w:t xml:space="preserve"> </w:t>
      </w:r>
      <w:r w:rsidRPr="00060427">
        <w:rPr>
          <w:rStyle w:val="a8"/>
          <w:sz w:val="20"/>
        </w:rPr>
        <w:t xml:space="preserve">Regarding </w:t>
      </w:r>
      <w:r w:rsidRPr="00060427">
        <w:rPr>
          <w:rStyle w:val="a8"/>
          <w:sz w:val="20"/>
          <w:u w:val="single"/>
        </w:rPr>
        <w:t>Issue d</w:t>
      </w:r>
      <w:r w:rsidRPr="00060427">
        <w:rPr>
          <w:rStyle w:val="a8"/>
          <w:sz w:val="20"/>
        </w:rPr>
        <w:t>, w</w:t>
      </w:r>
      <w:r w:rsidRPr="00060427">
        <w:rPr>
          <w:rStyle w:val="a8"/>
          <w:color w:val="000000"/>
          <w:sz w:val="20"/>
        </w:rPr>
        <w:t xml:space="preserve">ith Type-1 HARQ-ACK codebook, and the release PDCCH repetition, the location of the HARQ-ACK bit of the release PDCCH is determined based on the latest PDCCH. </w:t>
      </w:r>
    </w:p>
    <w:p w14:paraId="30EC6656" w14:textId="1A316C12" w:rsidR="00745BFD" w:rsidRDefault="00745BFD" w:rsidP="00745BFD">
      <w:pPr>
        <w:pStyle w:val="0Maintext"/>
        <w:spacing w:after="60" w:afterAutospacing="0"/>
        <w:ind w:firstLine="0"/>
        <w:rPr>
          <w:i/>
          <w:lang w:val="en-US" w:eastAsia="ko-KR"/>
        </w:rPr>
      </w:pPr>
      <w:r w:rsidRPr="00575815">
        <w:rPr>
          <w:b/>
          <w:u w:val="single"/>
          <w:lang w:val="en-US" w:eastAsia="ko-KR"/>
        </w:rPr>
        <w:t xml:space="preserve">Proposal </w:t>
      </w:r>
      <w:r w:rsidR="007F2D3B">
        <w:rPr>
          <w:b/>
          <w:u w:val="single"/>
          <w:lang w:val="en-US" w:eastAsia="ko-KR"/>
        </w:rPr>
        <w:t>5</w:t>
      </w:r>
      <w:r w:rsidRPr="00575815">
        <w:rPr>
          <w:b/>
          <w:lang w:val="en-US" w:eastAsia="ko-KR"/>
        </w:rPr>
        <w:t>:</w:t>
      </w:r>
      <w:r w:rsidRPr="00575815">
        <w:rPr>
          <w:lang w:val="en-US" w:eastAsia="ko-KR"/>
        </w:rPr>
        <w:t xml:space="preserve"> </w:t>
      </w:r>
      <w:r>
        <w:rPr>
          <w:i/>
          <w:lang w:val="en-US" w:eastAsia="ko-KR"/>
        </w:rPr>
        <w:t xml:space="preserve">Support PDCCH repetitions with different </w:t>
      </w:r>
      <w:proofErr w:type="spellStart"/>
      <w:r>
        <w:rPr>
          <w:i/>
          <w:lang w:val="en-US" w:eastAsia="ko-KR"/>
        </w:rPr>
        <w:t>CORESETPoolIndex</w:t>
      </w:r>
      <w:proofErr w:type="spellEnd"/>
      <w:r>
        <w:rPr>
          <w:i/>
          <w:lang w:val="en-US" w:eastAsia="ko-KR"/>
        </w:rPr>
        <w:t xml:space="preserve"> values based on the framework of option 2 + case 1 + Alt3</w:t>
      </w:r>
      <w:r w:rsidRPr="00575815">
        <w:rPr>
          <w:i/>
          <w:lang w:val="en-US" w:eastAsia="ko-KR"/>
        </w:rPr>
        <w:t>.</w:t>
      </w:r>
    </w:p>
    <w:p w14:paraId="7FA121B2" w14:textId="7BC5C227" w:rsidR="00745BFD" w:rsidRPr="00575815" w:rsidRDefault="00745BFD" w:rsidP="00745BFD">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w:t>
      </w:r>
      <w:r w:rsidR="007F2D3B">
        <w:rPr>
          <w:b/>
          <w:u w:val="single"/>
          <w:lang w:val="en-US" w:eastAsia="ko-KR"/>
        </w:rPr>
        <w:t>6</w:t>
      </w:r>
      <w:r w:rsidRPr="00575815">
        <w:rPr>
          <w:b/>
          <w:lang w:val="en-US" w:eastAsia="ko-KR"/>
        </w:rPr>
        <w:t>:</w:t>
      </w:r>
      <w:r w:rsidRPr="00575815">
        <w:rPr>
          <w:lang w:val="en-US" w:eastAsia="ko-KR"/>
        </w:rPr>
        <w:t xml:space="preserve"> </w:t>
      </w:r>
      <w:r>
        <w:rPr>
          <w:i/>
          <w:lang w:val="en-US" w:eastAsia="ko-KR"/>
        </w:rPr>
        <w:t xml:space="preserve">Further study the PDCCH repetitions with different </w:t>
      </w:r>
      <w:proofErr w:type="spellStart"/>
      <w:r>
        <w:rPr>
          <w:i/>
          <w:lang w:val="en-US" w:eastAsia="ko-KR"/>
        </w:rPr>
        <w:t>CORESETPoolIndex</w:t>
      </w:r>
      <w:proofErr w:type="spellEnd"/>
      <w:r>
        <w:rPr>
          <w:i/>
          <w:lang w:val="en-US" w:eastAsia="ko-KR"/>
        </w:rPr>
        <w:t xml:space="preserve"> values based on the framework of option 2 + case 1 + Alt3 for the following aspects:</w:t>
      </w:r>
    </w:p>
    <w:p w14:paraId="6396A645" w14:textId="77777777" w:rsidR="00745BFD" w:rsidRPr="00F17908" w:rsidRDefault="00745BFD" w:rsidP="001905AB">
      <w:pPr>
        <w:pStyle w:val="0Maintext"/>
        <w:numPr>
          <w:ilvl w:val="0"/>
          <w:numId w:val="21"/>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2575819B" w14:textId="77777777" w:rsidR="00745BFD" w:rsidRPr="00F17908" w:rsidRDefault="00745BFD" w:rsidP="001905AB">
      <w:pPr>
        <w:pStyle w:val="a4"/>
        <w:numPr>
          <w:ilvl w:val="0"/>
          <w:numId w:val="21"/>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7F9D74D" w14:textId="77777777" w:rsidR="00745BFD" w:rsidRPr="00F17908" w:rsidRDefault="00745BFD" w:rsidP="001905AB">
      <w:pPr>
        <w:pStyle w:val="a4"/>
        <w:numPr>
          <w:ilvl w:val="1"/>
          <w:numId w:val="21"/>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36C55D18" w14:textId="77777777" w:rsidR="00745BFD" w:rsidRPr="00F17908" w:rsidRDefault="00745BFD" w:rsidP="001905AB">
      <w:pPr>
        <w:pStyle w:val="0Maintext"/>
        <w:numPr>
          <w:ilvl w:val="1"/>
          <w:numId w:val="21"/>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4C913D6E" w14:textId="77777777" w:rsidR="00745BFD" w:rsidRPr="00F17908" w:rsidRDefault="00745BFD" w:rsidP="001905AB">
      <w:pPr>
        <w:pStyle w:val="0Maintext"/>
        <w:numPr>
          <w:ilvl w:val="1"/>
          <w:numId w:val="21"/>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7AEE8B62" w14:textId="77777777" w:rsidR="00745BFD" w:rsidRPr="00F17908" w:rsidRDefault="00745BFD" w:rsidP="001905AB">
      <w:pPr>
        <w:pStyle w:val="0Maintext"/>
        <w:numPr>
          <w:ilvl w:val="1"/>
          <w:numId w:val="21"/>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2C663A6B" w14:textId="77777777" w:rsidR="00745BFD" w:rsidRPr="00F17908" w:rsidRDefault="00745BFD" w:rsidP="001905AB">
      <w:pPr>
        <w:pStyle w:val="0Maintext"/>
        <w:numPr>
          <w:ilvl w:val="0"/>
          <w:numId w:val="21"/>
        </w:numPr>
        <w:spacing w:after="60" w:afterAutospacing="0"/>
        <w:rPr>
          <w:i/>
          <w:lang w:val="en-US" w:eastAsia="ko-KR"/>
        </w:rPr>
      </w:pPr>
      <w:r w:rsidRPr="00F17908">
        <w:rPr>
          <w:i/>
          <w:lang w:val="en-US" w:eastAsia="ko-KR"/>
        </w:rPr>
        <w:t>FFS: other aspects are not precluded.</w:t>
      </w:r>
    </w:p>
    <w:p w14:paraId="193315FA" w14:textId="77777777" w:rsidR="006F17B3" w:rsidRDefault="006F17B3" w:rsidP="006F17B3">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7</w:t>
      </w:r>
      <w:r w:rsidRPr="00910A52">
        <w:rPr>
          <w:rFonts w:hint="eastAsia"/>
          <w:b/>
          <w:u w:val="single"/>
          <w:lang w:val="en-US" w:eastAsia="ko-KR"/>
        </w:rPr>
        <w:t>.</w:t>
      </w:r>
      <w:r w:rsidRPr="00910A52">
        <w:rPr>
          <w:rFonts w:hint="eastAsia"/>
          <w:i/>
          <w:lang w:val="en-US" w:eastAsia="ko-KR"/>
        </w:rPr>
        <w:t xml:space="preserve"> </w:t>
      </w:r>
      <w:r>
        <w:rPr>
          <w:i/>
          <w:lang w:val="en-US" w:eastAsia="ko-KR"/>
        </w:rPr>
        <w:t>To resolve an ambiguity on AL8 and AL16 PDCCH candidates with PDCCH repetition, support the following.</w:t>
      </w:r>
    </w:p>
    <w:p w14:paraId="57DEE55F" w14:textId="77777777" w:rsidR="006F17B3" w:rsidRPr="006F17B3" w:rsidRDefault="006F17B3" w:rsidP="006F17B3">
      <w:pPr>
        <w:pStyle w:val="0Maintext"/>
        <w:numPr>
          <w:ilvl w:val="3"/>
          <w:numId w:val="10"/>
        </w:numPr>
        <w:spacing w:after="60" w:afterAutospacing="0"/>
        <w:ind w:left="709"/>
        <w:rPr>
          <w:rFonts w:ascii="Times" w:eastAsia="바탕" w:hAnsi="Times" w:cs="Times"/>
          <w:i/>
          <w:lang w:eastAsia="zh-CN"/>
        </w:rPr>
      </w:pPr>
      <w:r w:rsidRPr="006F17B3">
        <w:rPr>
          <w:i/>
          <w:lang w:val="en-US" w:eastAsia="ko-KR"/>
        </w:rPr>
        <w:t>Case c1 is treated as an error case (based on previous agreement).</w:t>
      </w:r>
    </w:p>
    <w:p w14:paraId="1D124747" w14:textId="77777777" w:rsidR="006F17B3" w:rsidRPr="006F17B3" w:rsidRDefault="006F17B3" w:rsidP="006F17B3">
      <w:pPr>
        <w:pStyle w:val="0Maintext"/>
        <w:numPr>
          <w:ilvl w:val="3"/>
          <w:numId w:val="10"/>
        </w:numPr>
        <w:spacing w:after="60" w:afterAutospacing="0"/>
        <w:ind w:left="709"/>
        <w:rPr>
          <w:i/>
          <w:lang w:val="en-US" w:eastAsia="ko-KR"/>
        </w:rPr>
      </w:pPr>
      <w:r w:rsidRPr="006F17B3">
        <w:rPr>
          <w:i/>
          <w:lang w:val="en-US" w:eastAsia="ko-KR"/>
        </w:rPr>
        <w:t>For Case a, Case b, Case c2 which AL8 and AL16 candidates have same starting CCEs in both SS sets (i.e., Case c2-1) and Case c2 which AL8 and AL16 candidate in a SS set with the lowest SS set ID have the same start CCE but have different start CCE in the other SS set,</w:t>
      </w:r>
    </w:p>
    <w:p w14:paraId="6145397F" w14:textId="77777777" w:rsidR="006F17B3" w:rsidRPr="006F17B3" w:rsidRDefault="006F17B3" w:rsidP="006F17B3">
      <w:pPr>
        <w:pStyle w:val="0Maintext"/>
        <w:numPr>
          <w:ilvl w:val="3"/>
          <w:numId w:val="10"/>
        </w:numPr>
        <w:spacing w:after="60" w:afterAutospacing="0"/>
        <w:ind w:left="1134"/>
        <w:rPr>
          <w:i/>
          <w:lang w:val="en-US" w:eastAsia="ko-KR"/>
        </w:rPr>
      </w:pPr>
      <w:r w:rsidRPr="006F17B3">
        <w:rPr>
          <w:i/>
          <w:lang w:val="en-US" w:eastAsia="ko-KR"/>
        </w:rPr>
        <w:lastRenderedPageBreak/>
        <w:t>t</w:t>
      </w:r>
      <w:r w:rsidRPr="006F17B3">
        <w:rPr>
          <w:rFonts w:hint="eastAsia"/>
          <w:i/>
          <w:lang w:val="en-US" w:eastAsia="ko-KR"/>
        </w:rPr>
        <w:t>he in</w:t>
      </w:r>
      <w:r w:rsidRPr="006F17B3">
        <w:rPr>
          <w:i/>
          <w:lang w:val="en-US" w:eastAsia="ko-KR"/>
        </w:rPr>
        <w:t>terpretation of detected DCI is based on Rel-17 PDCCH repetition rules (w.r.t. reference PDCCH candidate).</w:t>
      </w:r>
    </w:p>
    <w:p w14:paraId="37BB9AA6" w14:textId="77777777" w:rsidR="006F17B3" w:rsidRPr="006F17B3" w:rsidRDefault="006F17B3" w:rsidP="006F17B3">
      <w:pPr>
        <w:pStyle w:val="0Maintext"/>
        <w:numPr>
          <w:ilvl w:val="3"/>
          <w:numId w:val="10"/>
        </w:numPr>
        <w:spacing w:after="60" w:afterAutospacing="0"/>
        <w:ind w:left="709"/>
        <w:rPr>
          <w:i/>
          <w:lang w:val="en-US" w:eastAsia="ko-KR"/>
        </w:rPr>
      </w:pPr>
      <w:r w:rsidRPr="006F17B3">
        <w:rPr>
          <w:i/>
          <w:lang w:val="en-US" w:eastAsia="ko-KR"/>
        </w:rPr>
        <w:t>For Case c2 which AL8 and AL16 candidate in a SS set with the lowest SS set ID have different start CCE but have same start CCE in the other SS set,</w:t>
      </w:r>
    </w:p>
    <w:p w14:paraId="3328A028" w14:textId="77777777" w:rsidR="006F17B3" w:rsidRPr="006F17B3" w:rsidRDefault="006F17B3" w:rsidP="006F17B3">
      <w:pPr>
        <w:pStyle w:val="0Maintext"/>
        <w:numPr>
          <w:ilvl w:val="3"/>
          <w:numId w:val="10"/>
        </w:numPr>
        <w:spacing w:after="60" w:afterAutospacing="0"/>
        <w:ind w:left="1134"/>
        <w:rPr>
          <w:i/>
          <w:lang w:val="en-US" w:eastAsia="ko-KR"/>
        </w:rPr>
      </w:pPr>
      <w:r w:rsidRPr="006F17B3">
        <w:rPr>
          <w:i/>
          <w:lang w:val="en-US" w:eastAsia="ko-KR"/>
        </w:rPr>
        <w:t>t</w:t>
      </w:r>
      <w:r w:rsidRPr="006F17B3">
        <w:rPr>
          <w:rFonts w:hint="eastAsia"/>
          <w:i/>
          <w:lang w:val="en-US" w:eastAsia="ko-KR"/>
        </w:rPr>
        <w:t>he in</w:t>
      </w:r>
      <w:r w:rsidRPr="006F17B3">
        <w:rPr>
          <w:i/>
          <w:lang w:val="en-US" w:eastAsia="ko-KR"/>
        </w:rPr>
        <w:t>terpretation of detected DCI which is related to timeline is based on Rel-17 PDCCH repetition rules (w.r.t. reference PDCCH candidate).</w:t>
      </w:r>
    </w:p>
    <w:p w14:paraId="3894EDCE" w14:textId="77777777" w:rsidR="006F17B3" w:rsidRPr="006F17B3" w:rsidRDefault="006F17B3" w:rsidP="006F17B3">
      <w:pPr>
        <w:pStyle w:val="0Maintext"/>
        <w:numPr>
          <w:ilvl w:val="3"/>
          <w:numId w:val="10"/>
        </w:numPr>
        <w:spacing w:after="60" w:afterAutospacing="0"/>
        <w:ind w:left="1134"/>
        <w:rPr>
          <w:i/>
          <w:lang w:val="en-US" w:eastAsia="ko-KR"/>
        </w:rPr>
      </w:pPr>
      <w:r w:rsidRPr="006F17B3">
        <w:rPr>
          <w:i/>
          <w:lang w:val="en-US" w:eastAsia="ko-KR"/>
        </w:rPr>
        <w:t>t</w:t>
      </w:r>
      <w:r w:rsidRPr="006F17B3">
        <w:rPr>
          <w:rFonts w:hint="eastAsia"/>
          <w:i/>
          <w:lang w:val="en-US" w:eastAsia="ko-KR"/>
        </w:rPr>
        <w:t>he in</w:t>
      </w:r>
      <w:r w:rsidRPr="006F17B3">
        <w:rPr>
          <w:i/>
          <w:lang w:val="en-US" w:eastAsia="ko-KR"/>
        </w:rPr>
        <w:t>terpretation of detected DCI which is related to a certain CORESET is based on the PDCCH candidate with the lowest start CCE.</w:t>
      </w:r>
    </w:p>
    <w:p w14:paraId="4473D86B" w14:textId="77777777" w:rsidR="006F17B3" w:rsidRPr="006F17B3" w:rsidRDefault="006F17B3" w:rsidP="006F17B3">
      <w:pPr>
        <w:pStyle w:val="0Maintext"/>
        <w:numPr>
          <w:ilvl w:val="3"/>
          <w:numId w:val="10"/>
        </w:numPr>
        <w:spacing w:after="60" w:afterAutospacing="0"/>
        <w:ind w:left="709"/>
        <w:rPr>
          <w:rFonts w:ascii="Times" w:eastAsia="바탕" w:hAnsi="Times" w:cs="Times"/>
          <w:i/>
          <w:lang w:eastAsia="zh-CN"/>
        </w:rPr>
      </w:pPr>
      <w:r w:rsidRPr="006F17B3">
        <w:rPr>
          <w:i/>
          <w:lang w:val="en-US" w:eastAsia="ko-KR"/>
        </w:rPr>
        <w:t xml:space="preserve">For Case a, Case b, and Case c2 (both Case c2-1 and Case c2-2), regarding </w:t>
      </w:r>
      <w:r w:rsidRPr="006F17B3">
        <w:rPr>
          <w:rFonts w:ascii="Times" w:eastAsia="바탕" w:hAnsi="Times" w:cs="Times"/>
          <w:i/>
          <w:lang w:eastAsia="ko-KR"/>
        </w:rPr>
        <w:t xml:space="preserve">rate matching, </w:t>
      </w:r>
      <w:r w:rsidRPr="006F17B3">
        <w:rPr>
          <w:i/>
          <w:lang w:val="en-US" w:eastAsia="ko-KR"/>
        </w:rPr>
        <w:t>the resources corresponding to union of the AL8 and AL16 PDCCH candidates in both single and linked search spaces are not available for the PDSCH.</w:t>
      </w:r>
    </w:p>
    <w:p w14:paraId="6CB639DE" w14:textId="77777777" w:rsidR="007F2D3B" w:rsidRDefault="007F2D3B" w:rsidP="007F2D3B">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8</w:t>
      </w:r>
      <w:r w:rsidRPr="00910A52">
        <w:rPr>
          <w:rFonts w:hint="eastAsia"/>
          <w:b/>
          <w:u w:val="single"/>
          <w:lang w:val="en-US" w:eastAsia="ko-KR"/>
        </w:rPr>
        <w:t>.</w:t>
      </w:r>
      <w:r w:rsidRPr="00910A52">
        <w:rPr>
          <w:rFonts w:hint="eastAsia"/>
          <w:i/>
          <w:lang w:val="en-US" w:eastAsia="ko-KR"/>
        </w:rPr>
        <w:t xml:space="preserve"> </w:t>
      </w:r>
      <w:r>
        <w:rPr>
          <w:i/>
          <w:lang w:val="en-US" w:eastAsia="ko-KR"/>
        </w:rPr>
        <w:t>Determine how to count the Rel-15/16 limit on the maximum number of received PDCCHs without having received any of the scheduled PDSCHs/PUSCHs in case of PDCCH repetition, i.e., define the value of X for the following sentence:</w:t>
      </w:r>
    </w:p>
    <w:p w14:paraId="25D6E27A" w14:textId="77777777" w:rsidR="007F2D3B" w:rsidRPr="00EC301D" w:rsidRDefault="007F2D3B" w:rsidP="007F2D3B">
      <w:pPr>
        <w:pStyle w:val="0Maintext"/>
        <w:numPr>
          <w:ilvl w:val="3"/>
          <w:numId w:val="10"/>
        </w:numPr>
        <w:spacing w:after="60" w:afterAutospacing="0"/>
        <w:ind w:left="709"/>
        <w:rPr>
          <w:rFonts w:ascii="Times" w:eastAsia="바탕" w:hAnsi="Times" w:cs="Times"/>
          <w:lang w:eastAsia="zh-CN"/>
        </w:rPr>
      </w:pPr>
      <w:r w:rsidRPr="00EC301D">
        <w:rPr>
          <w:lang w:val="en-US" w:eastAsia="ko-KR"/>
        </w:rPr>
        <w:t xml:space="preserve">For a scheduled cell and at any time, a UE expects to have received at most </w:t>
      </w:r>
      <w:r>
        <w:rPr>
          <w:lang w:val="en-US" w:eastAsia="ko-KR"/>
        </w:rPr>
        <w:t>X</w:t>
      </w:r>
      <w:r w:rsidRPr="00EC301D">
        <w:rPr>
          <w:lang w:val="en-US" w:eastAsia="ko-KR"/>
        </w:rPr>
        <w:t xml:space="preserve"> PDCCHs for DCI formats with CRC scrambled by C-RNTI, CS-RNTI, or MCS-C-RNTI scheduling 16 PDSCH receptions for which the UE has not received any corresponding PDSCH symbol and at most </w:t>
      </w:r>
      <w:r>
        <w:rPr>
          <w:lang w:val="en-US" w:eastAsia="ko-KR"/>
        </w:rPr>
        <w:t>X</w:t>
      </w:r>
      <w:r w:rsidRPr="00EC301D">
        <w:rPr>
          <w:lang w:val="en-US" w:eastAsia="ko-KR"/>
        </w:rPr>
        <w:t xml:space="preserve"> PDCCHs for DCI formats with CRC scrambled by C-RNTI, CS-RNTI, or MCS-C-RNTI scheduling 16 PUSCH transmissions for which the UE has not transmitted any corresponding PUSCH symbol.</w:t>
      </w:r>
    </w:p>
    <w:p w14:paraId="3FBB1A4B" w14:textId="77777777" w:rsidR="007F2D3B" w:rsidRPr="00EC301D" w:rsidRDefault="007F2D3B" w:rsidP="007F2D3B">
      <w:pPr>
        <w:pStyle w:val="0Maintext"/>
        <w:numPr>
          <w:ilvl w:val="3"/>
          <w:numId w:val="10"/>
        </w:numPr>
        <w:spacing w:after="60" w:afterAutospacing="0"/>
        <w:ind w:left="709"/>
        <w:rPr>
          <w:rFonts w:ascii="Times" w:eastAsia="바탕" w:hAnsi="Times" w:cs="Times"/>
          <w:lang w:eastAsia="zh-CN"/>
        </w:rPr>
      </w:pPr>
      <w:r>
        <w:rPr>
          <w:lang w:val="en-US" w:eastAsia="ko-KR"/>
        </w:rPr>
        <w:t>The candidate value of X is 16 (repetitive PDCCHs are counted as 1) or 32 (counted as 2).</w:t>
      </w:r>
    </w:p>
    <w:p w14:paraId="4ED3ED8C" w14:textId="77777777" w:rsidR="007F2D3B" w:rsidRDefault="007F2D3B" w:rsidP="007F2D3B">
      <w:pPr>
        <w:pStyle w:val="0Maintext"/>
        <w:spacing w:after="60" w:afterAutospacing="0"/>
        <w:ind w:firstLine="0"/>
        <w:rPr>
          <w:i/>
          <w:lang w:val="en-US" w:eastAsia="ko-KR"/>
        </w:rPr>
      </w:pPr>
      <w:r w:rsidRPr="007F2D3B">
        <w:rPr>
          <w:rFonts w:hint="eastAsia"/>
          <w:b/>
          <w:u w:val="single"/>
          <w:lang w:val="en-US" w:eastAsia="ko-KR"/>
        </w:rPr>
        <w:t>Proposal</w:t>
      </w:r>
      <w:r w:rsidRPr="007F2D3B">
        <w:rPr>
          <w:b/>
          <w:u w:val="single"/>
          <w:lang w:val="en-US" w:eastAsia="ko-KR"/>
        </w:rPr>
        <w:t xml:space="preserve"> </w:t>
      </w:r>
      <w:r>
        <w:rPr>
          <w:rFonts w:hint="eastAsia"/>
          <w:b/>
          <w:u w:val="single"/>
          <w:lang w:val="en-US" w:eastAsia="ko-KR"/>
        </w:rPr>
        <w:t>9</w:t>
      </w:r>
      <w:r w:rsidRPr="007F2D3B">
        <w:rPr>
          <w:rFonts w:hint="eastAsia"/>
          <w:b/>
          <w:u w:val="single"/>
          <w:lang w:val="en-US" w:eastAsia="ko-KR"/>
        </w:rPr>
        <w:t>.</w:t>
      </w:r>
      <w:r w:rsidRPr="007F2D3B">
        <w:rPr>
          <w:rFonts w:hint="eastAsia"/>
          <w:i/>
          <w:lang w:val="en-US" w:eastAsia="ko-KR"/>
        </w:rPr>
        <w:t xml:space="preserve"> </w:t>
      </w:r>
      <w:r w:rsidRPr="007F2D3B">
        <w:rPr>
          <w:rStyle w:val="a8"/>
          <w:rFonts w:cs="Times"/>
          <w:iCs w:val="0"/>
          <w:color w:val="000000"/>
        </w:rPr>
        <w:t>With PDCCH repetition, in order to accumulate TPC command values for PUSCH transmission correctly, UE applies the TPC command value in the repetitive scheduling DCI only once.</w:t>
      </w:r>
    </w:p>
    <w:p w14:paraId="36470B0D" w14:textId="549FBCFC" w:rsidR="00472A0F" w:rsidRPr="007F2D3B" w:rsidRDefault="00472A0F" w:rsidP="00432B73">
      <w:pPr>
        <w:pStyle w:val="0Maintext"/>
        <w:spacing w:after="60" w:afterAutospacing="0"/>
        <w:ind w:firstLine="0"/>
        <w:rPr>
          <w:lang w:val="en-US" w:eastAsia="ko-KR"/>
        </w:rPr>
      </w:pPr>
    </w:p>
    <w:p w14:paraId="0F220291" w14:textId="77777777" w:rsidR="005F06F3" w:rsidRPr="005F06F3" w:rsidRDefault="005F06F3" w:rsidP="00432B73">
      <w:pPr>
        <w:pStyle w:val="0Maintext"/>
        <w:spacing w:after="60" w:afterAutospacing="0"/>
        <w:ind w:firstLine="0"/>
        <w:rPr>
          <w:lang w:val="en-US" w:eastAsia="ko-KR"/>
        </w:rPr>
      </w:pP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23839E8C" w:rsidR="007F4116" w:rsidRDefault="007F4116" w:rsidP="00432B73">
      <w:pPr>
        <w:pStyle w:val="0Maintext"/>
        <w:spacing w:after="60" w:afterAutospacing="0"/>
        <w:ind w:firstLine="0"/>
        <w:rPr>
          <w:lang w:val="en-US" w:eastAsia="ko-KR"/>
        </w:rPr>
      </w:pPr>
    </w:p>
    <w:p w14:paraId="593A195E" w14:textId="77777777" w:rsidR="009255A5" w:rsidRDefault="009255A5" w:rsidP="009255A5">
      <w:pPr>
        <w:pStyle w:val="0Maintext"/>
        <w:ind w:firstLine="0"/>
        <w:rPr>
          <w:lang w:eastAsia="ko-KR"/>
        </w:rPr>
      </w:pPr>
      <w:r w:rsidRPr="006A5E75">
        <w:rPr>
          <w:b/>
          <w:u w:val="single"/>
          <w:lang w:val="en-US" w:eastAsia="ko-KR"/>
        </w:rPr>
        <w:t xml:space="preserve">Observation </w:t>
      </w:r>
      <w:r>
        <w:rPr>
          <w:b/>
          <w:u w:val="single"/>
          <w:lang w:val="en-US" w:eastAsia="ko-KR"/>
        </w:rPr>
        <w:t>2</w:t>
      </w:r>
      <w:r w:rsidRPr="006A5E75">
        <w:rPr>
          <w:lang w:val="en-US" w:eastAsia="ko-KR"/>
        </w:rPr>
        <w:t>:</w:t>
      </w:r>
      <w:r w:rsidRPr="00332AD8">
        <w:rPr>
          <w:rStyle w:val="a8"/>
          <w:rFonts w:cs="Times"/>
          <w:iCs w:val="0"/>
          <w:color w:val="000000"/>
        </w:rPr>
        <w:t xml:space="preserve"> </w:t>
      </w:r>
      <w:r w:rsidRPr="00736292">
        <w:rPr>
          <w:rStyle w:val="a8"/>
          <w:rFonts w:cs="Times"/>
          <w:color w:val="000000"/>
        </w:rPr>
        <w:t xml:space="preserve">Even though re-using the legacy procedure based on the legacy table (7.2.1.1.2-25 or 7.2.1.1.2-26), the meaning of each </w:t>
      </w:r>
      <w:proofErr w:type="spellStart"/>
      <w:r w:rsidRPr="00736292">
        <w:rPr>
          <w:rStyle w:val="a8"/>
          <w:rFonts w:cs="Times"/>
          <w:color w:val="000000"/>
        </w:rPr>
        <w:t>codepoint</w:t>
      </w:r>
      <w:proofErr w:type="spellEnd"/>
      <w:r w:rsidRPr="00736292">
        <w:rPr>
          <w:rStyle w:val="a8"/>
          <w:rFonts w:cs="Times"/>
          <w:color w:val="000000"/>
        </w:rPr>
        <w:t xml:space="preserve"> </w:t>
      </w:r>
      <w:r>
        <w:rPr>
          <w:rStyle w:val="a8"/>
          <w:rFonts w:cs="Times" w:hint="eastAsia"/>
          <w:color w:val="000000"/>
          <w:lang w:eastAsia="ko-KR"/>
        </w:rPr>
        <w:t xml:space="preserve">can </w:t>
      </w:r>
      <w:r w:rsidRPr="00736292">
        <w:rPr>
          <w:rStyle w:val="a8"/>
          <w:rFonts w:cs="Times"/>
          <w:color w:val="000000"/>
        </w:rPr>
        <w:t xml:space="preserve">be different between </w:t>
      </w:r>
      <w:proofErr w:type="spellStart"/>
      <w:r w:rsidRPr="00736292">
        <w:rPr>
          <w:rStyle w:val="a8"/>
          <w:rFonts w:cs="Times"/>
          <w:color w:val="000000"/>
        </w:rPr>
        <w:t>sTRP</w:t>
      </w:r>
      <w:proofErr w:type="spellEnd"/>
      <w:r w:rsidRPr="00736292">
        <w:rPr>
          <w:rStyle w:val="a8"/>
          <w:rFonts w:cs="Times"/>
          <w:color w:val="000000"/>
        </w:rPr>
        <w:t xml:space="preserve"> PUSCH transmission and </w:t>
      </w:r>
      <w:proofErr w:type="spellStart"/>
      <w:r w:rsidRPr="00736292">
        <w:rPr>
          <w:rStyle w:val="a8"/>
          <w:rFonts w:cs="Times"/>
          <w:color w:val="000000"/>
        </w:rPr>
        <w:t>mTRP</w:t>
      </w:r>
      <w:proofErr w:type="spellEnd"/>
      <w:r w:rsidRPr="00736292">
        <w:rPr>
          <w:rStyle w:val="a8"/>
          <w:rFonts w:cs="Times"/>
          <w:color w:val="000000"/>
        </w:rPr>
        <w:t xml:space="preserve"> PUSCH transmission according to the max number of UL PTRS port and the number of actual PTRS ports.</w:t>
      </w:r>
    </w:p>
    <w:p w14:paraId="1E48BB56" w14:textId="77777777" w:rsidR="00AF32E5" w:rsidRDefault="00D662BD" w:rsidP="00D662BD">
      <w:r>
        <w:rPr>
          <w:rFonts w:cs="바탕"/>
          <w:b/>
          <w:sz w:val="20"/>
          <w:u w:val="single"/>
          <w:lang w:val="en-US" w:eastAsia="ko-KR"/>
        </w:rPr>
        <w:t>Proposal 10:</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r w:rsidR="00AF32E5" w:rsidRPr="00AF32E5">
        <w:t xml:space="preserve"> </w:t>
      </w:r>
    </w:p>
    <w:p w14:paraId="038C9DC8" w14:textId="77777777" w:rsidR="009255A5" w:rsidRDefault="009255A5" w:rsidP="009255A5">
      <w:pPr>
        <w:pStyle w:val="0Maintext"/>
        <w:ind w:firstLine="0"/>
        <w:rPr>
          <w:lang w:eastAsia="ko-KR"/>
        </w:rPr>
      </w:pPr>
      <w:r w:rsidRPr="00365671">
        <w:rPr>
          <w:rFonts w:hint="eastAsia"/>
          <w:b/>
          <w:u w:val="single"/>
          <w:lang w:val="en-US" w:eastAsia="ko-KR"/>
        </w:rPr>
        <w:t>Proposal</w:t>
      </w:r>
      <w:r w:rsidRPr="00365671">
        <w:rPr>
          <w:b/>
          <w:u w:val="single"/>
          <w:lang w:val="en-US" w:eastAsia="ko-KR"/>
        </w:rPr>
        <w:t xml:space="preserve"> 11</w:t>
      </w:r>
      <w:r w:rsidRPr="00365671">
        <w:rPr>
          <w:rFonts w:hint="eastAsia"/>
          <w:b/>
          <w:u w:val="single"/>
          <w:lang w:val="en-US" w:eastAsia="ko-KR"/>
        </w:rPr>
        <w:t>:</w:t>
      </w:r>
      <w:r w:rsidRPr="00365671">
        <w:rPr>
          <w:rFonts w:hint="eastAsia"/>
          <w:lang w:eastAsia="ko-KR"/>
        </w:rPr>
        <w:t xml:space="preserve"> </w:t>
      </w:r>
      <w:r w:rsidRPr="000E5772">
        <w:rPr>
          <w:i/>
          <w:lang w:eastAsia="ko-KR"/>
        </w:rPr>
        <w:t xml:space="preserve">When the legacy table (7.2.1.1.2-25 or 7.2.1.1.2-26 in TS 38.212) shall be determined based on the legacy procedure, the interpretation of </w:t>
      </w:r>
      <w:proofErr w:type="spellStart"/>
      <w:r w:rsidRPr="000E5772">
        <w:rPr>
          <w:i/>
          <w:lang w:eastAsia="ko-KR"/>
        </w:rPr>
        <w:t>codepoints</w:t>
      </w:r>
      <w:proofErr w:type="spellEnd"/>
      <w:r w:rsidRPr="000E5772">
        <w:rPr>
          <w:i/>
          <w:lang w:eastAsia="ko-KR"/>
        </w:rPr>
        <w:t xml:space="preserve"> in the table should be different from the interpretation of </w:t>
      </w:r>
      <w:proofErr w:type="spellStart"/>
      <w:r w:rsidRPr="000E5772">
        <w:rPr>
          <w:i/>
          <w:lang w:eastAsia="ko-KR"/>
        </w:rPr>
        <w:t>codepoints</w:t>
      </w:r>
      <w:proofErr w:type="spellEnd"/>
      <w:r w:rsidRPr="000E5772">
        <w:rPr>
          <w:i/>
          <w:lang w:eastAsia="ko-KR"/>
        </w:rPr>
        <w:t xml:space="preserve"> in the legacy table according to TRP, the max number of UL PTRS ports (</w:t>
      </w:r>
      <w:proofErr w:type="spellStart"/>
      <w:r w:rsidRPr="000E5772">
        <w:rPr>
          <w:i/>
          <w:lang w:eastAsia="ko-KR"/>
        </w:rPr>
        <w:t>maxNrofPorts</w:t>
      </w:r>
      <w:proofErr w:type="spellEnd"/>
      <w:r w:rsidRPr="000E5772">
        <w:rPr>
          <w:i/>
          <w:lang w:eastAsia="ko-KR"/>
        </w:rPr>
        <w:t>) and the number of actual PTRS ports. Therefore, in order to prevent possible misunderstandings, define new tables for PTRS-DMRS association field with Rel-17 multi-TRP PUSCH repetition</w:t>
      </w:r>
      <w:r>
        <w:rPr>
          <w:i/>
          <w:lang w:eastAsia="ko-KR"/>
        </w:rPr>
        <w:t>.</w:t>
      </w:r>
    </w:p>
    <w:p w14:paraId="04A312A7" w14:textId="7E63E48F" w:rsidR="00B922C2" w:rsidRPr="00B922C2" w:rsidRDefault="00AF32E5" w:rsidP="00B922C2">
      <w:pPr>
        <w:pStyle w:val="0Maintext"/>
        <w:spacing w:after="60" w:afterAutospacing="0"/>
        <w:ind w:firstLine="0"/>
        <w:rPr>
          <w:i/>
          <w:lang w:val="en-US" w:eastAsia="ko-KR"/>
        </w:rPr>
      </w:pPr>
      <w:r w:rsidRPr="005443CB">
        <w:rPr>
          <w:b/>
          <w:u w:val="single"/>
          <w:lang w:val="en-US" w:eastAsia="ko-KR"/>
        </w:rPr>
        <w:t xml:space="preserve">Proposal </w:t>
      </w:r>
      <w:r>
        <w:rPr>
          <w:b/>
          <w:u w:val="single"/>
          <w:lang w:val="en-US" w:eastAsia="ko-KR"/>
        </w:rPr>
        <w:t>12</w:t>
      </w:r>
      <w:r w:rsidRPr="005443CB">
        <w:rPr>
          <w:b/>
          <w:u w:val="single"/>
          <w:lang w:val="en-US" w:eastAsia="ko-KR"/>
        </w:rPr>
        <w:t>:</w:t>
      </w:r>
      <w:r>
        <w:rPr>
          <w:lang w:eastAsia="ko-KR"/>
        </w:rPr>
        <w:t xml:space="preserve"> </w:t>
      </w:r>
      <w:r w:rsidRPr="005443CB">
        <w:rPr>
          <w:rFonts w:cs="Times New Roman"/>
          <w:i/>
        </w:rPr>
        <w:t>Introduce new RRC parameter to indicate per-TRP PHR for UE that report</w:t>
      </w:r>
      <w:r>
        <w:rPr>
          <w:rFonts w:cs="Times New Roman"/>
          <w:i/>
        </w:rPr>
        <w:t>s</w:t>
      </w:r>
      <w:r w:rsidRPr="005443CB">
        <w:rPr>
          <w:rFonts w:cs="Times New Roman"/>
          <w:i/>
        </w:rPr>
        <w:t xml:space="preserve"> this UE optional capability.</w:t>
      </w:r>
      <w:r w:rsidR="00B922C2" w:rsidRPr="00B922C2">
        <w:rPr>
          <w:i/>
          <w:lang w:val="en-US" w:eastAsia="ko-KR"/>
        </w:rPr>
        <w:t xml:space="preserve"> </w:t>
      </w:r>
    </w:p>
    <w:p w14:paraId="2DE6A691" w14:textId="77777777" w:rsidR="002C348E" w:rsidRDefault="002C348E" w:rsidP="002C348E">
      <w:pPr>
        <w:pStyle w:val="0Maintext"/>
        <w:spacing w:after="0" w:afterAutospacing="0"/>
        <w:ind w:firstLine="0"/>
        <w:rPr>
          <w:lang w:val="en-US" w:eastAsia="ko-KR"/>
        </w:rPr>
      </w:pPr>
      <w:r w:rsidRPr="00C951A5">
        <w:rPr>
          <w:rFonts w:hint="eastAsia"/>
          <w:b/>
          <w:u w:val="single"/>
          <w:lang w:val="en-US" w:eastAsia="ko-KR"/>
        </w:rPr>
        <w:t>Proposal</w:t>
      </w:r>
      <w:r>
        <w:rPr>
          <w:b/>
          <w:u w:val="single"/>
          <w:lang w:val="en-US" w:eastAsia="ko-KR"/>
        </w:rPr>
        <w:t xml:space="preserve"> 13</w:t>
      </w:r>
      <w:r w:rsidRPr="00C951A5">
        <w:rPr>
          <w:rFonts w:hint="eastAsia"/>
          <w:b/>
          <w:u w:val="single"/>
          <w:lang w:val="en-US" w:eastAsia="ko-KR"/>
        </w:rPr>
        <w:t>:</w:t>
      </w:r>
      <w:r>
        <w:rPr>
          <w:rFonts w:hint="eastAsia"/>
          <w:lang w:val="en-US" w:eastAsia="ko-KR"/>
        </w:rPr>
        <w:t xml:space="preserve"> </w:t>
      </w:r>
      <w:r>
        <w:rPr>
          <w:rFonts w:cs="Times New Roman"/>
          <w:i/>
        </w:rPr>
        <w:t>Support</w:t>
      </w:r>
      <w:r w:rsidRPr="005443CB">
        <w:rPr>
          <w:rFonts w:cs="Times New Roman"/>
          <w:i/>
        </w:rPr>
        <w:t xml:space="preserve"> implicit method</w:t>
      </w:r>
      <w:r>
        <w:rPr>
          <w:rFonts w:cs="Times New Roman"/>
          <w:i/>
        </w:rPr>
        <w:t>s</w:t>
      </w:r>
      <w:r w:rsidRPr="005443CB">
        <w:rPr>
          <w:rFonts w:cs="Times New Roman"/>
          <w:i/>
        </w:rPr>
        <w:t xml:space="preserve"> to indicate </w:t>
      </w:r>
      <w:r>
        <w:rPr>
          <w:rFonts w:cs="Times New Roman"/>
          <w:i/>
        </w:rPr>
        <w:t>enabling</w:t>
      </w:r>
      <w:r w:rsidRPr="005443CB">
        <w:rPr>
          <w:rFonts w:cs="Times New Roman"/>
          <w:i/>
        </w:rPr>
        <w:t xml:space="preserve"> </w:t>
      </w:r>
      <w:proofErr w:type="spellStart"/>
      <w:r w:rsidRPr="005443CB">
        <w:rPr>
          <w:rFonts w:cs="Times New Roman"/>
          <w:i/>
        </w:rPr>
        <w:t>mTRP</w:t>
      </w:r>
      <w:proofErr w:type="spellEnd"/>
      <w:r w:rsidRPr="005443CB">
        <w:rPr>
          <w:rFonts w:cs="Times New Roman"/>
          <w:i/>
        </w:rPr>
        <w:t xml:space="preserve"> PUCCH/PUSCH repetition as:</w:t>
      </w:r>
    </w:p>
    <w:p w14:paraId="0490E2E5" w14:textId="77777777" w:rsidR="002C348E" w:rsidRPr="00C951A5" w:rsidRDefault="002C348E" w:rsidP="002C348E">
      <w:pPr>
        <w:pStyle w:val="0Maintext"/>
        <w:numPr>
          <w:ilvl w:val="3"/>
          <w:numId w:val="10"/>
        </w:numPr>
        <w:spacing w:after="60" w:afterAutospacing="0"/>
        <w:ind w:left="709"/>
        <w:rPr>
          <w:i/>
        </w:rPr>
      </w:pPr>
      <w:r w:rsidRPr="00112118">
        <w:rPr>
          <w:rFonts w:cs="Times New Roman"/>
          <w:i/>
        </w:rPr>
        <w:t xml:space="preserve">The </w:t>
      </w:r>
      <w:proofErr w:type="spellStart"/>
      <w:r w:rsidRPr="00112118">
        <w:rPr>
          <w:rFonts w:cs="Times New Roman"/>
          <w:i/>
        </w:rPr>
        <w:t>mTRP</w:t>
      </w:r>
      <w:proofErr w:type="spellEnd"/>
      <w:r w:rsidRPr="00112118">
        <w:rPr>
          <w:rFonts w:cs="Times New Roman"/>
          <w:i/>
        </w:rPr>
        <w:t xml:space="preserve"> PUCCH repetition is enabled when </w:t>
      </w:r>
      <w:r w:rsidRPr="00112118">
        <w:rPr>
          <w:i/>
          <w:lang w:val="en-US" w:eastAsia="ko-KR"/>
        </w:rPr>
        <w:t>at least a PUCCH resource is associated with the two activated PUCCH-</w:t>
      </w:r>
      <w:proofErr w:type="spellStart"/>
      <w:r w:rsidRPr="00112118">
        <w:rPr>
          <w:i/>
          <w:lang w:val="en-US" w:eastAsia="ko-KR"/>
        </w:rPr>
        <w:t>spatialRelationInfo</w:t>
      </w:r>
      <w:proofErr w:type="spellEnd"/>
      <w:r w:rsidRPr="00112118">
        <w:rPr>
          <w:i/>
          <w:lang w:val="en-US" w:eastAsia="ko-KR"/>
        </w:rPr>
        <w:t xml:space="preserve"> or two activated sets of power control parameters</w:t>
      </w:r>
      <w:r w:rsidRPr="005443CB">
        <w:rPr>
          <w:rFonts w:cs="Times New Roman"/>
          <w:i/>
        </w:rPr>
        <w:t>.</w:t>
      </w:r>
    </w:p>
    <w:p w14:paraId="455D12FA" w14:textId="77777777" w:rsidR="002C348E" w:rsidRPr="00112118" w:rsidRDefault="002C348E" w:rsidP="002C348E">
      <w:pPr>
        <w:pStyle w:val="0Maintext"/>
        <w:numPr>
          <w:ilvl w:val="3"/>
          <w:numId w:val="10"/>
        </w:numPr>
        <w:spacing w:after="60" w:afterAutospacing="0"/>
        <w:ind w:left="709"/>
        <w:rPr>
          <w:i/>
        </w:rPr>
      </w:pPr>
      <w:r>
        <w:rPr>
          <w:i/>
          <w:lang w:val="en-US" w:eastAsia="ko-KR"/>
        </w:rPr>
        <w:t>T</w:t>
      </w:r>
      <w:r w:rsidRPr="00112118">
        <w:rPr>
          <w:i/>
          <w:lang w:val="en-US" w:eastAsia="ko-KR"/>
        </w:rPr>
        <w:t xml:space="preserve">he </w:t>
      </w:r>
      <w:proofErr w:type="spellStart"/>
      <w:r w:rsidRPr="00112118">
        <w:rPr>
          <w:i/>
          <w:lang w:val="en-US" w:eastAsia="ko-KR"/>
        </w:rPr>
        <w:t>mTRP</w:t>
      </w:r>
      <w:proofErr w:type="spellEnd"/>
      <w:r w:rsidRPr="00112118">
        <w:rPr>
          <w:i/>
          <w:lang w:val="en-US" w:eastAsia="ko-KR"/>
        </w:rPr>
        <w:t xml:space="preserve"> PUSCH repetition is enabled when two SRS resource sets with usage set to ‘codebook’ or ‘</w:t>
      </w:r>
      <w:proofErr w:type="spellStart"/>
      <w:r w:rsidRPr="00112118">
        <w:rPr>
          <w:i/>
          <w:lang w:val="en-US" w:eastAsia="ko-KR"/>
        </w:rPr>
        <w:t>nonCodebook</w:t>
      </w:r>
      <w:proofErr w:type="spellEnd"/>
      <w:r w:rsidRPr="00112118">
        <w:rPr>
          <w:i/>
          <w:lang w:val="en-US" w:eastAsia="ko-KR"/>
        </w:rPr>
        <w:t>’ are configured.</w:t>
      </w:r>
    </w:p>
    <w:p w14:paraId="3CC2FE50" w14:textId="5493DAED" w:rsidR="00046C76" w:rsidRPr="002C348E" w:rsidRDefault="00046C76" w:rsidP="00AF32E5">
      <w:pPr>
        <w:pStyle w:val="0Maintext"/>
        <w:spacing w:after="60" w:afterAutospacing="0"/>
        <w:ind w:firstLine="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596C2603" w:rsidR="00571C0A" w:rsidRDefault="00571C0A" w:rsidP="00571C0A">
      <w:pPr>
        <w:pStyle w:val="2222"/>
        <w:numPr>
          <w:ilvl w:val="0"/>
          <w:numId w:val="5"/>
        </w:numPr>
        <w:spacing w:after="120" w:line="288" w:lineRule="auto"/>
        <w:ind w:firstLineChars="0"/>
        <w:rPr>
          <w:sz w:val="20"/>
          <w:lang w:val="en-US" w:eastAsia="ko-KR"/>
        </w:rPr>
      </w:pPr>
      <w:r w:rsidRPr="00AC0357">
        <w:rPr>
          <w:sz w:val="20"/>
          <w:lang w:val="en-US" w:eastAsia="ko-KR"/>
        </w:rPr>
        <w:lastRenderedPageBreak/>
        <w:t>3GPP RAN1, RAN1#10</w:t>
      </w:r>
      <w:r>
        <w:rPr>
          <w:sz w:val="20"/>
          <w:lang w:val="en-US" w:eastAsia="ko-KR"/>
        </w:rPr>
        <w:t>4</w:t>
      </w:r>
      <w:r w:rsidR="002736C9">
        <w:rPr>
          <w:sz w:val="20"/>
          <w:lang w:val="en-US" w:eastAsia="ko-KR"/>
        </w:rPr>
        <w:t>b</w:t>
      </w:r>
      <w:r w:rsidRPr="00AC0357">
        <w:rPr>
          <w:sz w:val="20"/>
          <w:lang w:val="en-US" w:eastAsia="ko-KR"/>
        </w:rPr>
        <w:t>-e Chairman’s Note</w:t>
      </w:r>
    </w:p>
    <w:p w14:paraId="24FB29B1" w14:textId="35A007E7" w:rsidR="00A81842" w:rsidRDefault="00A81842" w:rsidP="00571C0A">
      <w:pPr>
        <w:pStyle w:val="2222"/>
        <w:numPr>
          <w:ilvl w:val="0"/>
          <w:numId w:val="5"/>
        </w:numPr>
        <w:spacing w:after="120" w:line="288" w:lineRule="auto"/>
        <w:ind w:firstLineChars="0"/>
        <w:rPr>
          <w:sz w:val="20"/>
          <w:lang w:val="en-US" w:eastAsia="ko-KR"/>
        </w:rPr>
      </w:pPr>
      <w:r>
        <w:rPr>
          <w:sz w:val="20"/>
          <w:lang w:val="en-US" w:eastAsia="ko-KR"/>
        </w:rPr>
        <w:t>3GPP RAN1, RAN1#106-e Chairman’s Note</w:t>
      </w:r>
    </w:p>
    <w:p w14:paraId="575BF053" w14:textId="485AB2D9" w:rsidR="008E1596" w:rsidRDefault="008E1596" w:rsidP="00571C0A">
      <w:pPr>
        <w:pStyle w:val="2222"/>
        <w:numPr>
          <w:ilvl w:val="0"/>
          <w:numId w:val="5"/>
        </w:numPr>
        <w:spacing w:after="120" w:line="288" w:lineRule="auto"/>
        <w:ind w:firstLineChars="0"/>
        <w:rPr>
          <w:sz w:val="20"/>
          <w:lang w:val="en-US" w:eastAsia="ko-KR"/>
        </w:rPr>
      </w:pPr>
      <w:r>
        <w:rPr>
          <w:sz w:val="20"/>
          <w:lang w:val="en-US" w:eastAsia="ko-KR"/>
        </w:rPr>
        <w:t>3GPP RAN1, RAN1#106b-e Chairman’s Note</w:t>
      </w:r>
    </w:p>
    <w:p w14:paraId="13F73791" w14:textId="17CA3540" w:rsidR="00FA0388" w:rsidRPr="00112118" w:rsidRDefault="00FA0388" w:rsidP="003D1EDB">
      <w:pPr>
        <w:pStyle w:val="a4"/>
        <w:numPr>
          <w:ilvl w:val="0"/>
          <w:numId w:val="5"/>
        </w:numPr>
        <w:ind w:leftChars="0"/>
        <w:rPr>
          <w:rFonts w:ascii="Times" w:hAnsi="Times" w:cs="Times"/>
          <w:sz w:val="20"/>
        </w:rPr>
      </w:pPr>
      <w:r w:rsidRPr="00112118">
        <w:rPr>
          <w:rFonts w:ascii="Times" w:hAnsi="Times" w:cs="Times"/>
          <w:sz w:val="20"/>
        </w:rPr>
        <w:t>R1-1803426, Summary of open issues related to rate-matching in NR, Nokia, Nokia Shanghai Bell, RAN1#92</w:t>
      </w:r>
    </w:p>
    <w:p w14:paraId="3B8EB927" w14:textId="7F2D4F29" w:rsidR="00FA0388" w:rsidRPr="00112118" w:rsidRDefault="00FA0388" w:rsidP="003D1EDB">
      <w:pPr>
        <w:pStyle w:val="a4"/>
        <w:numPr>
          <w:ilvl w:val="0"/>
          <w:numId w:val="5"/>
        </w:numPr>
        <w:spacing w:after="120" w:line="288" w:lineRule="auto"/>
        <w:ind w:leftChars="0"/>
        <w:rPr>
          <w:sz w:val="18"/>
          <w:lang w:val="en-US" w:eastAsia="ko-KR"/>
        </w:rPr>
      </w:pPr>
      <w:r w:rsidRPr="00112118">
        <w:rPr>
          <w:rFonts w:ascii="Times" w:hAnsi="Times" w:cs="Times"/>
          <w:sz w:val="20"/>
        </w:rPr>
        <w:t>R1-1906614, Discussion on rate matching in URLLC due to the ambiguity between PDCCH AL8 and AL16, Huawei/</w:t>
      </w:r>
      <w:proofErr w:type="spellStart"/>
      <w:r w:rsidRPr="00112118">
        <w:rPr>
          <w:rFonts w:ascii="Times" w:hAnsi="Times" w:cs="Times"/>
          <w:sz w:val="20"/>
        </w:rPr>
        <w:t>HiSilicon</w:t>
      </w:r>
      <w:proofErr w:type="spellEnd"/>
      <w:r w:rsidRPr="00112118">
        <w:rPr>
          <w:rFonts w:ascii="Times" w:hAnsi="Times" w:cs="Times"/>
          <w:sz w:val="20"/>
        </w:rPr>
        <w:t>, RAN1#97</w:t>
      </w:r>
    </w:p>
    <w:sectPr w:rsidR="00FA0388" w:rsidRPr="00112118" w:rsidSect="00667E9F">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E9C54" w14:textId="77777777" w:rsidR="007C09EC" w:rsidRDefault="007C09EC">
      <w:r>
        <w:separator/>
      </w:r>
    </w:p>
  </w:endnote>
  <w:endnote w:type="continuationSeparator" w:id="0">
    <w:p w14:paraId="029F2115" w14:textId="77777777" w:rsidR="007C09EC" w:rsidRDefault="007C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20B20" w14:textId="77777777" w:rsidR="007C09EC" w:rsidRDefault="007C09EC">
      <w:r>
        <w:separator/>
      </w:r>
    </w:p>
  </w:footnote>
  <w:footnote w:type="continuationSeparator" w:id="0">
    <w:p w14:paraId="6B3E4665" w14:textId="77777777" w:rsidR="007C09EC" w:rsidRDefault="007C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D1EDB" w:rsidRDefault="003D1ED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2B3F28"/>
    <w:multiLevelType w:val="hybridMultilevel"/>
    <w:tmpl w:val="B51A28B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6"/>
  </w:num>
  <w:num w:numId="3">
    <w:abstractNumId w:val="15"/>
  </w:num>
  <w:num w:numId="4">
    <w:abstractNumId w:val="21"/>
  </w:num>
  <w:num w:numId="5">
    <w:abstractNumId w:val="1"/>
  </w:num>
  <w:num w:numId="6">
    <w:abstractNumId w:val="0"/>
  </w:num>
  <w:num w:numId="7">
    <w:abstractNumId w:val="16"/>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3"/>
  </w:num>
  <w:num w:numId="15">
    <w:abstractNumId w:val="19"/>
  </w:num>
  <w:num w:numId="16">
    <w:abstractNumId w:val="5"/>
  </w:num>
  <w:num w:numId="17">
    <w:abstractNumId w:val="22"/>
  </w:num>
  <w:num w:numId="18">
    <w:abstractNumId w:val="8"/>
  </w:num>
  <w:num w:numId="19">
    <w:abstractNumId w:val="2"/>
  </w:num>
  <w:num w:numId="20">
    <w:abstractNumId w:val="12"/>
  </w:num>
  <w:num w:numId="21">
    <w:abstractNumId w:val="18"/>
  </w:num>
  <w:num w:numId="22">
    <w:abstractNumId w:val="11"/>
  </w:num>
  <w:num w:numId="23">
    <w:abstractNumId w:val="7"/>
  </w:num>
  <w:num w:numId="24">
    <w:abstractNumId w:val="20"/>
  </w:num>
  <w:num w:numId="2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029"/>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772"/>
    <w:rsid w:val="000E58E6"/>
    <w:rsid w:val="000E5AD7"/>
    <w:rsid w:val="000E5B1F"/>
    <w:rsid w:val="000E5D16"/>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118"/>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483"/>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48E"/>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521"/>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671"/>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5E3"/>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87B3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633"/>
    <w:rsid w:val="005E689C"/>
    <w:rsid w:val="005E68E0"/>
    <w:rsid w:val="005E6B2C"/>
    <w:rsid w:val="005E78B2"/>
    <w:rsid w:val="005E7B93"/>
    <w:rsid w:val="005F06F3"/>
    <w:rsid w:val="005F0891"/>
    <w:rsid w:val="005F0929"/>
    <w:rsid w:val="005F0BB7"/>
    <w:rsid w:val="005F0DC0"/>
    <w:rsid w:val="005F0EBF"/>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5AE2"/>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9EC"/>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41F"/>
    <w:rsid w:val="007F058A"/>
    <w:rsid w:val="007F09EB"/>
    <w:rsid w:val="007F0B22"/>
    <w:rsid w:val="007F0BE2"/>
    <w:rsid w:val="007F0D98"/>
    <w:rsid w:val="007F12C3"/>
    <w:rsid w:val="007F16C9"/>
    <w:rsid w:val="007F19B0"/>
    <w:rsid w:val="007F1C1E"/>
    <w:rsid w:val="007F1FEE"/>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6BB"/>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900647"/>
    <w:rsid w:val="00900DA3"/>
    <w:rsid w:val="009011DB"/>
    <w:rsid w:val="00901A1C"/>
    <w:rsid w:val="00901ACD"/>
    <w:rsid w:val="00901EE2"/>
    <w:rsid w:val="0090203A"/>
    <w:rsid w:val="00902149"/>
    <w:rsid w:val="009025D7"/>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29C"/>
    <w:rsid w:val="00922A0F"/>
    <w:rsid w:val="00922ED3"/>
    <w:rsid w:val="009231CD"/>
    <w:rsid w:val="00923CBE"/>
    <w:rsid w:val="009242EC"/>
    <w:rsid w:val="0092441A"/>
    <w:rsid w:val="00924784"/>
    <w:rsid w:val="00924D90"/>
    <w:rsid w:val="00924FF6"/>
    <w:rsid w:val="00925017"/>
    <w:rsid w:val="00925023"/>
    <w:rsid w:val="009250C9"/>
    <w:rsid w:val="0092530C"/>
    <w:rsid w:val="009255A5"/>
    <w:rsid w:val="009255BF"/>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4C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895"/>
    <w:rsid w:val="00A61AD2"/>
    <w:rsid w:val="00A62377"/>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6D45"/>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A2E"/>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BAB"/>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830"/>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60"/>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BC4"/>
    <w:rsid w:val="00C43CDE"/>
    <w:rsid w:val="00C43D00"/>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F359F730-62AE-411A-A086-A28C77C7D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4F"/>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cid:image027.png@01D7CEF3.83B91A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1.png"/><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23196-CC16-4E71-A9F9-AA885163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6653</Words>
  <Characters>37923</Characters>
  <Application>Microsoft Office Word</Application>
  <DocSecurity>0</DocSecurity>
  <Lines>316</Lines>
  <Paragraphs>88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4</cp:revision>
  <cp:lastPrinted>2017-03-24T05:34:00Z</cp:lastPrinted>
  <dcterms:created xsi:type="dcterms:W3CDTF">2021-11-04T22:19:00Z</dcterms:created>
  <dcterms:modified xsi:type="dcterms:W3CDTF">2021-11-05T00:28:00Z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